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9752A" w14:textId="14AC5C73" w:rsidR="002C42D5" w:rsidRPr="00C5093A" w:rsidRDefault="00B3103E" w:rsidP="002C42D5">
      <w:pPr>
        <w:rPr>
          <w:b/>
        </w:rPr>
      </w:pPr>
      <w:r w:rsidRPr="00C5093A">
        <w:rPr>
          <w:b/>
        </w:rPr>
        <w:t>IIiGG.271.1</w:t>
      </w:r>
      <w:r w:rsidR="007174E1">
        <w:rPr>
          <w:b/>
        </w:rPr>
        <w:t>8</w:t>
      </w:r>
      <w:r w:rsidRPr="00C5093A">
        <w:rPr>
          <w:b/>
        </w:rPr>
        <w:t>.2024</w:t>
      </w:r>
    </w:p>
    <w:p w14:paraId="0B20A0B5" w14:textId="77777777" w:rsidR="002C42D5" w:rsidRPr="00C5093A" w:rsidRDefault="002C42D5" w:rsidP="00260433">
      <w:pPr>
        <w:pStyle w:val="Nagwek"/>
        <w:ind w:left="3540"/>
        <w:jc w:val="right"/>
        <w:rPr>
          <w:b/>
        </w:rPr>
      </w:pPr>
    </w:p>
    <w:p w14:paraId="7DC1E810" w14:textId="0AE80961" w:rsidR="00260433" w:rsidRPr="00C5093A" w:rsidRDefault="00260433" w:rsidP="00260433">
      <w:pPr>
        <w:pStyle w:val="Nagwek"/>
        <w:ind w:left="3540"/>
        <w:jc w:val="right"/>
        <w:rPr>
          <w:b/>
          <w:bCs/>
        </w:rPr>
      </w:pPr>
      <w:r w:rsidRPr="00C5093A">
        <w:rPr>
          <w:b/>
        </w:rPr>
        <w:t xml:space="preserve">Załącznik nr </w:t>
      </w:r>
      <w:r w:rsidR="007174E1">
        <w:rPr>
          <w:b/>
        </w:rPr>
        <w:t>1</w:t>
      </w:r>
      <w:r w:rsidRPr="00C5093A">
        <w:rPr>
          <w:b/>
        </w:rPr>
        <w:t xml:space="preserve"> do SWZ</w:t>
      </w:r>
    </w:p>
    <w:p w14:paraId="12F0A361" w14:textId="77777777" w:rsidR="00260433" w:rsidRPr="00C5093A" w:rsidRDefault="00260433" w:rsidP="00260433">
      <w:pPr>
        <w:rPr>
          <w:b/>
        </w:rPr>
      </w:pPr>
    </w:p>
    <w:p w14:paraId="34B87391" w14:textId="77777777" w:rsidR="00F95609" w:rsidRPr="00C5093A" w:rsidRDefault="00F95609" w:rsidP="00260433">
      <w:pPr>
        <w:ind w:left="426" w:firstLine="348"/>
        <w:jc w:val="center"/>
        <w:rPr>
          <w:b/>
          <w:color w:val="000000"/>
          <w:lang w:eastAsia="pl-PL"/>
        </w:rPr>
      </w:pPr>
    </w:p>
    <w:p w14:paraId="6B7D881B" w14:textId="77777777" w:rsidR="00C53432" w:rsidRPr="00C5093A" w:rsidRDefault="00C53432" w:rsidP="00C53432">
      <w:pPr>
        <w:spacing w:line="360" w:lineRule="auto"/>
        <w:ind w:left="284" w:hanging="284"/>
        <w:jc w:val="center"/>
      </w:pPr>
      <w:r w:rsidRPr="00C5093A">
        <w:t>UMOWA Nr …………… (wzór)</w:t>
      </w:r>
    </w:p>
    <w:p w14:paraId="49DB6A6B" w14:textId="77777777" w:rsidR="00C53432" w:rsidRPr="00C5093A" w:rsidRDefault="00C53432" w:rsidP="00C53432">
      <w:pPr>
        <w:spacing w:line="360" w:lineRule="auto"/>
        <w:ind w:left="284" w:hanging="284"/>
        <w:jc w:val="both"/>
      </w:pPr>
    </w:p>
    <w:p w14:paraId="018E7965" w14:textId="060CB127" w:rsidR="00C53432" w:rsidRPr="00C5093A" w:rsidRDefault="00C53432" w:rsidP="00C53432">
      <w:pPr>
        <w:spacing w:before="0"/>
        <w:jc w:val="both"/>
      </w:pPr>
      <w:bookmarkStart w:id="0" w:name="_Hlk179486946"/>
      <w:r w:rsidRPr="00C5093A">
        <w:t>zawarta w dniu ………………………. 202</w:t>
      </w:r>
      <w:r w:rsidR="007174E1">
        <w:t>5</w:t>
      </w:r>
      <w:r w:rsidRPr="00C5093A">
        <w:t>r. w Tyrawie Wołoskiej pomiędzy:</w:t>
      </w:r>
    </w:p>
    <w:p w14:paraId="51D3C818" w14:textId="77777777" w:rsidR="00C53432" w:rsidRPr="00C5093A" w:rsidRDefault="00C53432" w:rsidP="00C53432">
      <w:pPr>
        <w:spacing w:before="0"/>
        <w:jc w:val="both"/>
      </w:pPr>
      <w:r w:rsidRPr="00C5093A">
        <w:rPr>
          <w:b/>
          <w:bCs/>
        </w:rPr>
        <w:t>Gminą Tyrawa Wołoska</w:t>
      </w:r>
      <w:r w:rsidRPr="00C5093A">
        <w:t xml:space="preserve">, z siedzibą w Tyrawie Wołoskiej, 38-535 Tyrawa Wołoska 175, NIP 687-17-85-094, REGON </w:t>
      </w:r>
      <w:proofErr w:type="gramStart"/>
      <w:r w:rsidRPr="00C5093A">
        <w:t>…….</w:t>
      </w:r>
      <w:proofErr w:type="gramEnd"/>
      <w:r w:rsidRPr="00C5093A">
        <w:t>.</w:t>
      </w:r>
    </w:p>
    <w:p w14:paraId="44B02799" w14:textId="77777777" w:rsidR="00C53432" w:rsidRPr="00C5093A" w:rsidRDefault="00C53432" w:rsidP="00C53432">
      <w:pPr>
        <w:tabs>
          <w:tab w:val="left" w:pos="284"/>
        </w:tabs>
        <w:spacing w:before="0"/>
        <w:jc w:val="both"/>
      </w:pPr>
      <w:r w:rsidRPr="00C5093A">
        <w:t>reprezentowaną przez:</w:t>
      </w:r>
    </w:p>
    <w:p w14:paraId="34EBE695" w14:textId="77777777" w:rsidR="00C53432" w:rsidRPr="00C5093A" w:rsidRDefault="00C53432" w:rsidP="00C53432">
      <w:pPr>
        <w:tabs>
          <w:tab w:val="left" w:pos="284"/>
        </w:tabs>
        <w:spacing w:before="0"/>
        <w:jc w:val="both"/>
        <w:rPr>
          <w:b/>
          <w:bCs/>
        </w:rPr>
      </w:pPr>
      <w:r w:rsidRPr="00C5093A">
        <w:rPr>
          <w:b/>
          <w:bCs/>
        </w:rPr>
        <w:t xml:space="preserve">Wójta Gminy Tyrawa Wołoska: Joannę Szylak </w:t>
      </w:r>
    </w:p>
    <w:p w14:paraId="58F9BF57" w14:textId="2AD162FD" w:rsidR="00C53432" w:rsidRPr="00C5093A" w:rsidRDefault="00C53432" w:rsidP="00C53432">
      <w:pPr>
        <w:tabs>
          <w:tab w:val="left" w:pos="284"/>
        </w:tabs>
        <w:spacing w:before="0"/>
        <w:jc w:val="both"/>
      </w:pPr>
      <w:r w:rsidRPr="00C5093A">
        <w:t xml:space="preserve">przy kontrasygnacie </w:t>
      </w:r>
      <w:r w:rsidRPr="00C5093A">
        <w:rPr>
          <w:b/>
          <w:bCs/>
        </w:rPr>
        <w:t xml:space="preserve">Skarbnika </w:t>
      </w:r>
      <w:proofErr w:type="gramStart"/>
      <w:r w:rsidRPr="00C5093A">
        <w:rPr>
          <w:b/>
          <w:bCs/>
        </w:rPr>
        <w:t>Gminy:  Marty</w:t>
      </w:r>
      <w:proofErr w:type="gramEnd"/>
      <w:r w:rsidRPr="00C5093A">
        <w:rPr>
          <w:b/>
          <w:bCs/>
        </w:rPr>
        <w:t xml:space="preserve"> </w:t>
      </w:r>
      <w:r w:rsidR="007174E1">
        <w:rPr>
          <w:b/>
          <w:bCs/>
        </w:rPr>
        <w:t>Tabisz</w:t>
      </w:r>
    </w:p>
    <w:p w14:paraId="002E44F3" w14:textId="77777777" w:rsidR="00C53432" w:rsidRPr="00C5093A" w:rsidRDefault="00C53432" w:rsidP="00C53432">
      <w:pPr>
        <w:tabs>
          <w:tab w:val="left" w:pos="284"/>
        </w:tabs>
        <w:spacing w:before="0"/>
        <w:jc w:val="both"/>
      </w:pPr>
      <w:r w:rsidRPr="00C5093A">
        <w:t>zwana w dalszej części umowy „</w:t>
      </w:r>
      <w:r w:rsidRPr="00C5093A">
        <w:rPr>
          <w:b/>
          <w:bCs/>
        </w:rPr>
        <w:t>Zamawiającym</w:t>
      </w:r>
      <w:r w:rsidRPr="00C5093A">
        <w:t>”</w:t>
      </w:r>
    </w:p>
    <w:p w14:paraId="0A17D7AD" w14:textId="77777777" w:rsidR="00C53432" w:rsidRPr="00C5093A" w:rsidRDefault="00C53432" w:rsidP="00C53432">
      <w:pPr>
        <w:tabs>
          <w:tab w:val="left" w:pos="284"/>
        </w:tabs>
        <w:spacing w:before="0"/>
        <w:jc w:val="both"/>
      </w:pPr>
      <w:r w:rsidRPr="00C5093A">
        <w:t xml:space="preserve">a       </w:t>
      </w:r>
      <w:r w:rsidRPr="00C5093A">
        <w:br/>
        <w:t xml:space="preserve">*gdy kontrahentem jest spółka prawa handlowego: </w:t>
      </w:r>
    </w:p>
    <w:p w14:paraId="4FB9C092" w14:textId="77777777" w:rsidR="00C53432" w:rsidRPr="00C5093A" w:rsidRDefault="00C53432" w:rsidP="00C53432">
      <w:pPr>
        <w:tabs>
          <w:tab w:val="left" w:pos="284"/>
        </w:tabs>
        <w:spacing w:before="0"/>
        <w:jc w:val="both"/>
      </w:pPr>
      <w:r w:rsidRPr="00C5093A">
        <w:t>spółką pod firmą „…” z siedzibą w ... (wpisać tylko nazwę miasta/miejscowości), ul. …</w:t>
      </w:r>
      <w:proofErr w:type="gramStart"/>
      <w:r w:rsidRPr="00C5093A">
        <w:t>…….</w:t>
      </w:r>
      <w:proofErr w:type="gramEnd"/>
      <w:r w:rsidRPr="00C5093A">
        <w:t>, ………………. (wpisać adres), wpisaną do Rejestru Przedsiębiorców Krajowego Rejestru Sądowego pod numerem KRS ..........., NIP …………</w:t>
      </w:r>
      <w:proofErr w:type="gramStart"/>
      <w:r w:rsidRPr="00C5093A">
        <w:t>…….</w:t>
      </w:r>
      <w:proofErr w:type="gramEnd"/>
      <w:r w:rsidRPr="00C5093A">
        <w:t>., REGON ………………</w:t>
      </w:r>
      <w:proofErr w:type="gramStart"/>
      <w:r w:rsidRPr="00C5093A">
        <w:t>…….</w:t>
      </w:r>
      <w:proofErr w:type="gramEnd"/>
      <w:r w:rsidRPr="00C5093A">
        <w:t>.</w:t>
      </w:r>
      <w:r w:rsidRPr="00C5093A">
        <w:rPr>
          <w:i/>
          <w:iCs/>
        </w:rPr>
        <w:t>,</w:t>
      </w:r>
      <w:r w:rsidRPr="00C5093A">
        <w:t xml:space="preserve"> zwaną dalej „Wykonawcą”, reprezentowaną przez .......... /reprezentowaną przez … działającą/-ego na podstawie pełnomocnictwa, stanowiącego załącznik do umowy </w:t>
      </w:r>
    </w:p>
    <w:p w14:paraId="241D7626" w14:textId="77777777" w:rsidR="00C53432" w:rsidRPr="00C5093A" w:rsidRDefault="00C53432" w:rsidP="00C53432">
      <w:pPr>
        <w:tabs>
          <w:tab w:val="left" w:pos="284"/>
        </w:tabs>
        <w:spacing w:before="0"/>
        <w:jc w:val="both"/>
      </w:pPr>
      <w:r w:rsidRPr="00C5093A">
        <w:t xml:space="preserve">*gdy kontrahentem jest osoba fizyczna prowadząca działalność gospodarczą: </w:t>
      </w:r>
    </w:p>
    <w:p w14:paraId="194A678C" w14:textId="77777777" w:rsidR="00C53432" w:rsidRPr="00C5093A" w:rsidRDefault="00C53432" w:rsidP="00C53432">
      <w:pPr>
        <w:tabs>
          <w:tab w:val="left" w:pos="284"/>
        </w:tabs>
        <w:spacing w:before="0"/>
        <w:jc w:val="both"/>
      </w:pPr>
      <w:r w:rsidRPr="00C5093A">
        <w:t>Panią/Panem …</w:t>
      </w:r>
      <w:proofErr w:type="gramStart"/>
      <w:r w:rsidRPr="00C5093A">
        <w:t>…….</w:t>
      </w:r>
      <w:proofErr w:type="gramEnd"/>
      <w:r w:rsidRPr="00C5093A">
        <w:t>, prowadzącą/-ym działalność gospodarczą pod firmą „…” z siedzibą w … (wpisać tylko nazwę miasta/miejscowości), ul. …………</w:t>
      </w:r>
      <w:proofErr w:type="gramStart"/>
      <w:r w:rsidRPr="00C5093A">
        <w:t>…….</w:t>
      </w:r>
      <w:proofErr w:type="gramEnd"/>
      <w:r w:rsidRPr="00C5093A">
        <w:t>. (wpisać adres), NIP ……………, REGON ……</w:t>
      </w:r>
      <w:proofErr w:type="gramStart"/>
      <w:r w:rsidRPr="00C5093A">
        <w:t xml:space="preserve">……., </w:t>
      </w:r>
      <w:r w:rsidRPr="00C5093A">
        <w:rPr>
          <w:i/>
          <w:iCs/>
        </w:rPr>
        <w:t>,</w:t>
      </w:r>
      <w:proofErr w:type="gramEnd"/>
      <w:r w:rsidRPr="00C5093A">
        <w:t xml:space="preserve"> zwaną/-ym dalej „</w:t>
      </w:r>
      <w:r w:rsidRPr="00C5093A">
        <w:rPr>
          <w:b/>
          <w:bCs/>
        </w:rPr>
        <w:t>Wykonawcą”</w:t>
      </w:r>
      <w:r w:rsidRPr="00C5093A">
        <w:t>, reprezentowaną/-ym przez … działającą/-ego na podstawie pełnomocnictwa, stanowiącego załącznik do umowy”</w:t>
      </w:r>
    </w:p>
    <w:p w14:paraId="5673343C" w14:textId="77777777" w:rsidR="00C53432" w:rsidRPr="00C5093A" w:rsidRDefault="00C53432" w:rsidP="00C53432">
      <w:pPr>
        <w:tabs>
          <w:tab w:val="left" w:pos="284"/>
        </w:tabs>
        <w:spacing w:before="0"/>
        <w:jc w:val="both"/>
      </w:pPr>
      <w:r w:rsidRPr="00C5093A">
        <w:t xml:space="preserve">wspólnie zwanymi dalej </w:t>
      </w:r>
      <w:r w:rsidRPr="00C5093A">
        <w:rPr>
          <w:b/>
          <w:bCs/>
        </w:rPr>
        <w:t>„Stronami”.</w:t>
      </w:r>
    </w:p>
    <w:bookmarkEnd w:id="0"/>
    <w:p w14:paraId="1CA7BB7D" w14:textId="77777777" w:rsidR="00C53432" w:rsidRPr="00C5093A" w:rsidRDefault="00C53432" w:rsidP="00C53432">
      <w:pPr>
        <w:spacing w:before="0"/>
        <w:jc w:val="both"/>
      </w:pPr>
      <w:r w:rsidRPr="00C5093A">
        <w:br/>
      </w:r>
      <w:bookmarkStart w:id="1" w:name="_Hlk179487051"/>
      <w:r w:rsidRPr="00C5093A">
        <w:t>Niniejszą umowę zawarto na mocy przepisów ustawy z dnia 11 września 2019r. - Prawo zamówień publicznych (t.j. Dz. U. z 2024r. poz. 1320), po przeprowadzeniu postępowania o udzielenie zamówienia publicznego, w trybie podstawowym na podstawie art. 275 pkt 1 ustawy</w:t>
      </w:r>
      <w:bookmarkEnd w:id="1"/>
      <w:r w:rsidRPr="00C5093A">
        <w:t>.</w:t>
      </w:r>
    </w:p>
    <w:p w14:paraId="7411AEC6" w14:textId="77777777" w:rsidR="000F1DCD" w:rsidRPr="00C5093A" w:rsidRDefault="000F1DCD" w:rsidP="000F1DCD">
      <w:pPr>
        <w:spacing w:line="276" w:lineRule="auto"/>
        <w:jc w:val="both"/>
        <w:rPr>
          <w:color w:val="FF0000"/>
        </w:rPr>
      </w:pPr>
    </w:p>
    <w:p w14:paraId="656AD5C4" w14:textId="77777777" w:rsidR="000F1DCD" w:rsidRPr="00C5093A" w:rsidRDefault="000F1DCD" w:rsidP="000F1DCD">
      <w:pPr>
        <w:spacing w:line="276" w:lineRule="auto"/>
        <w:ind w:left="284" w:right="87" w:hanging="284"/>
        <w:jc w:val="center"/>
        <w:rPr>
          <w:b/>
          <w:color w:val="000000"/>
        </w:rPr>
      </w:pPr>
      <w:r w:rsidRPr="00C5093A">
        <w:rPr>
          <w:b/>
          <w:color w:val="000000"/>
          <w:w w:val="117"/>
        </w:rPr>
        <w:t xml:space="preserve">§ </w:t>
      </w:r>
      <w:r w:rsidRPr="00C5093A">
        <w:rPr>
          <w:b/>
          <w:color w:val="000000"/>
          <w:w w:val="136"/>
        </w:rPr>
        <w:t>1</w:t>
      </w:r>
      <w:r w:rsidRPr="00C5093A">
        <w:rPr>
          <w:b/>
          <w:color w:val="000000"/>
        </w:rPr>
        <w:t xml:space="preserve"> </w:t>
      </w:r>
    </w:p>
    <w:p w14:paraId="4E97B983" w14:textId="77777777" w:rsidR="000F1DCD" w:rsidRPr="00C5093A" w:rsidRDefault="000F1DCD" w:rsidP="000F1DCD">
      <w:pPr>
        <w:spacing w:line="276" w:lineRule="auto"/>
        <w:ind w:left="284" w:right="87" w:hanging="284"/>
        <w:jc w:val="center"/>
        <w:rPr>
          <w:b/>
          <w:color w:val="000000"/>
        </w:rPr>
      </w:pPr>
      <w:r w:rsidRPr="00C5093A">
        <w:rPr>
          <w:b/>
          <w:color w:val="000000"/>
        </w:rPr>
        <w:t>Przedmiot Umowy</w:t>
      </w:r>
    </w:p>
    <w:p w14:paraId="79149F1A" w14:textId="3771D027" w:rsidR="002D6820" w:rsidRPr="007B6915" w:rsidRDefault="007B6915" w:rsidP="00DC1D1B">
      <w:pPr>
        <w:numPr>
          <w:ilvl w:val="0"/>
          <w:numId w:val="7"/>
        </w:numPr>
        <w:suppressAutoHyphens/>
        <w:spacing w:before="0" w:line="276" w:lineRule="auto"/>
        <w:ind w:left="284" w:hanging="284"/>
        <w:jc w:val="both"/>
        <w:rPr>
          <w:color w:val="000000"/>
          <w:spacing w:val="-2"/>
        </w:rPr>
      </w:pPr>
      <w:r w:rsidRPr="007B6915">
        <w:rPr>
          <w:color w:val="000000"/>
          <w:spacing w:val="-2"/>
        </w:rPr>
        <w:t>Zamawiający zamawia, a Wykonawca przyjmuje do wykonania zadanie</w:t>
      </w:r>
      <w:r w:rsidR="000F1DCD" w:rsidRPr="007B6915">
        <w:rPr>
          <w:color w:val="000000"/>
          <w:spacing w:val="-2"/>
        </w:rPr>
        <w:t xml:space="preserve"> pod nazwą </w:t>
      </w:r>
      <w:bookmarkStart w:id="2" w:name="_Hlk175818773"/>
      <w:r w:rsidR="000F1DCD" w:rsidRPr="007B6915">
        <w:rPr>
          <w:color w:val="000000"/>
          <w:spacing w:val="-2"/>
        </w:rPr>
        <w:t>„</w:t>
      </w:r>
      <w:r w:rsidR="007174E1" w:rsidRPr="007174E1">
        <w:rPr>
          <w:b/>
          <w:spacing w:val="-2"/>
        </w:rPr>
        <w:t>Budowa kładki pieszo-jezdnej na dz. 147 i 42 w m. Rakowa</w:t>
      </w:r>
      <w:r w:rsidR="000F1DCD" w:rsidRPr="007B6915">
        <w:rPr>
          <w:b/>
          <w:spacing w:val="-2"/>
        </w:rPr>
        <w:t>”</w:t>
      </w:r>
      <w:r w:rsidR="004D4065" w:rsidRPr="007B6915">
        <w:rPr>
          <w:b/>
          <w:spacing w:val="-2"/>
        </w:rPr>
        <w:t xml:space="preserve"> </w:t>
      </w:r>
      <w:r w:rsidR="004D4065" w:rsidRPr="007B6915">
        <w:rPr>
          <w:bCs/>
          <w:spacing w:val="-2"/>
        </w:rPr>
        <w:t xml:space="preserve">w </w:t>
      </w:r>
      <w:r w:rsidR="00DD1307" w:rsidRPr="00A2399D">
        <w:rPr>
          <w:bCs/>
          <w:spacing w:val="-2"/>
        </w:rPr>
        <w:t xml:space="preserve">formule </w:t>
      </w:r>
      <w:r w:rsidR="004D4065" w:rsidRPr="007B6915">
        <w:rPr>
          <w:bCs/>
          <w:spacing w:val="-2"/>
        </w:rPr>
        <w:t>,,zaprojektuj i wybuduj</w:t>
      </w:r>
      <w:bookmarkEnd w:id="2"/>
      <w:r w:rsidRPr="007B6915">
        <w:rPr>
          <w:spacing w:val="-2"/>
        </w:rPr>
        <w:t>. Szczegółowy</w:t>
      </w:r>
      <w:r>
        <w:rPr>
          <w:spacing w:val="-2"/>
        </w:rPr>
        <w:t xml:space="preserve"> </w:t>
      </w:r>
      <w:r w:rsidRPr="00E055B1">
        <w:t xml:space="preserve">opis przedmiotu zamówienia oraz zakres robót precyzuje </w:t>
      </w:r>
      <w:r w:rsidRPr="00D7782D">
        <w:t>S</w:t>
      </w:r>
      <w:r w:rsidR="007916E1" w:rsidRPr="00D7782D">
        <w:t xml:space="preserve">pecyfikacja </w:t>
      </w:r>
      <w:r w:rsidRPr="00D7782D">
        <w:t>W</w:t>
      </w:r>
      <w:r w:rsidR="007916E1" w:rsidRPr="00D7782D">
        <w:t xml:space="preserve">arunków </w:t>
      </w:r>
      <w:r w:rsidRPr="00D7782D">
        <w:t>Z</w:t>
      </w:r>
      <w:r w:rsidR="007916E1" w:rsidRPr="00D7782D">
        <w:t xml:space="preserve">amówienia (dalej </w:t>
      </w:r>
      <w:proofErr w:type="gramStart"/>
      <w:r w:rsidR="007916E1" w:rsidRPr="00D7782D">
        <w:t xml:space="preserve">SWZ) </w:t>
      </w:r>
      <w:r w:rsidRPr="00D7782D">
        <w:t xml:space="preserve"> oraz</w:t>
      </w:r>
      <w:proofErr w:type="gramEnd"/>
      <w:r w:rsidRPr="00D7782D">
        <w:t xml:space="preserve"> Program Funkcjonalno - Użytkowy </w:t>
      </w:r>
      <w:r w:rsidR="007916E1" w:rsidRPr="00D7782D">
        <w:t xml:space="preserve">(dalej PFU) </w:t>
      </w:r>
      <w:r w:rsidRPr="00E055B1">
        <w:t>dla w/w zadania stanowiący załącznik</w:t>
      </w:r>
      <w:r w:rsidRPr="00381813">
        <w:t xml:space="preserve"> do niniejszej umowy</w:t>
      </w:r>
      <w:r w:rsidRPr="00C5093A">
        <w:rPr>
          <w:color w:val="000000"/>
          <w:spacing w:val="-2"/>
        </w:rPr>
        <w:t>.</w:t>
      </w:r>
    </w:p>
    <w:p w14:paraId="6B2F855B" w14:textId="47C46AC7" w:rsidR="000F1DCD" w:rsidRPr="007916E1" w:rsidRDefault="000F1DCD" w:rsidP="004B42B0">
      <w:pPr>
        <w:numPr>
          <w:ilvl w:val="0"/>
          <w:numId w:val="7"/>
        </w:numPr>
        <w:suppressAutoHyphens/>
        <w:spacing w:before="0" w:line="276" w:lineRule="auto"/>
        <w:ind w:left="284" w:hanging="284"/>
        <w:jc w:val="both"/>
        <w:rPr>
          <w:color w:val="000000"/>
        </w:rPr>
      </w:pPr>
      <w:r w:rsidRPr="007916E1">
        <w:rPr>
          <w:color w:val="000000"/>
        </w:rPr>
        <w:t>W ramach zadania pn.</w:t>
      </w:r>
      <w:r w:rsidRPr="00C5093A">
        <w:t xml:space="preserve"> „</w:t>
      </w:r>
      <w:r w:rsidR="007174E1" w:rsidRPr="007174E1">
        <w:t>Budowa kładki pieszo-jezdnej na dz. 147 i 42 w m. Rakowa</w:t>
      </w:r>
      <w:r w:rsidRPr="00C5093A">
        <w:t xml:space="preserve">” </w:t>
      </w:r>
      <w:r w:rsidRPr="007916E1">
        <w:rPr>
          <w:color w:val="000000"/>
        </w:rPr>
        <w:t>Strony ustalają następujące etapy:</w:t>
      </w:r>
    </w:p>
    <w:p w14:paraId="4556AE03" w14:textId="70D5E0CB" w:rsidR="000F1DCD" w:rsidRPr="00C5093A" w:rsidRDefault="000F1DCD" w:rsidP="0020222A">
      <w:pPr>
        <w:numPr>
          <w:ilvl w:val="0"/>
          <w:numId w:val="9"/>
        </w:numPr>
        <w:suppressAutoHyphens/>
        <w:spacing w:before="0" w:line="276" w:lineRule="auto"/>
        <w:ind w:left="709"/>
        <w:jc w:val="both"/>
      </w:pPr>
      <w:r w:rsidRPr="00A2399D">
        <w:rPr>
          <w:b/>
        </w:rPr>
        <w:t>ETAP I</w:t>
      </w:r>
      <w:r w:rsidRPr="00C5093A">
        <w:t xml:space="preserve"> – wykonanie, w oparciu o </w:t>
      </w:r>
      <w:proofErr w:type="gramStart"/>
      <w:r w:rsidRPr="00C5093A">
        <w:t xml:space="preserve">PFU,  </w:t>
      </w:r>
      <w:r w:rsidR="007916E1">
        <w:t>SWZ</w:t>
      </w:r>
      <w:proofErr w:type="gramEnd"/>
      <w:r w:rsidRPr="00C5093A">
        <w:t xml:space="preserve"> oraz przepisy </w:t>
      </w:r>
      <w:r w:rsidRPr="00C87CA4">
        <w:t>techniczno-budowlane inwentaryzacji architektoniczno-budowlanych, inwentaryzacji istniejących urządzeń, przyłączy i sieci oraz istniejącej zieleni (drzewa)</w:t>
      </w:r>
      <w:r w:rsidRPr="00C5093A">
        <w:t xml:space="preserve"> w zakresie niezbędnym dla sporządzenia dokumentacji projektowej i uzyskania wszystkich wymaganych pozwoleń i decyzji, dokumentacji projektowej. </w:t>
      </w:r>
      <w:r w:rsidR="005C4DA7" w:rsidRPr="00C5093A">
        <w:t>D</w:t>
      </w:r>
      <w:r w:rsidRPr="00C5093A">
        <w:t>okumentacja projektowa będzie się składać z</w:t>
      </w:r>
      <w:r w:rsidRPr="00A2399D">
        <w:rPr>
          <w:color w:val="ED0000"/>
        </w:rPr>
        <w:t xml:space="preserve"> </w:t>
      </w:r>
      <w:r w:rsidRPr="00A2399D">
        <w:t xml:space="preserve">projektu architektoniczno- budowlanego, projektu technicznego </w:t>
      </w:r>
      <w:r w:rsidRPr="00A2399D">
        <w:rPr>
          <w:rFonts w:eastAsia="Calibri"/>
        </w:rPr>
        <w:t>ze szczegółowością jak dla projektu wykonawczego z wymaganymi uzgodnieniami</w:t>
      </w:r>
      <w:r w:rsidRPr="00A2399D">
        <w:t>, specyfikacji technicznej wykonania i odbioru robót</w:t>
      </w:r>
      <w:r w:rsidR="00A2399D" w:rsidRPr="00A2399D">
        <w:t xml:space="preserve">. </w:t>
      </w:r>
      <w:r w:rsidRPr="00C5093A">
        <w:t xml:space="preserve">Dokumentacja projektowa przed uzyskaniem niezbędnych pozwoleń zgodnie z ustawą z dnia </w:t>
      </w:r>
      <w:r w:rsidRPr="00C5093A">
        <w:lastRenderedPageBreak/>
        <w:t>7</w:t>
      </w:r>
      <w:r w:rsidR="00C87CA4">
        <w:t> </w:t>
      </w:r>
      <w:r w:rsidRPr="00C5093A">
        <w:t>lipca 1994 r. Prawo Budowlane (</w:t>
      </w:r>
      <w:r w:rsidRPr="00A2399D">
        <w:rPr>
          <w:rFonts w:eastAsia="Arial"/>
        </w:rPr>
        <w:t>Dz.U. z 2024 r. poz. 725, z późn. zm.)</w:t>
      </w:r>
      <w:r w:rsidRPr="00A2399D">
        <w:rPr>
          <w:rFonts w:eastAsia="Arial"/>
          <w:color w:val="FF0000"/>
        </w:rPr>
        <w:t xml:space="preserve"> </w:t>
      </w:r>
      <w:r w:rsidRPr="00C5093A">
        <w:t>podlegać będzie pisemnemu zatwierdzeniu przez Zamawiającego.</w:t>
      </w:r>
    </w:p>
    <w:p w14:paraId="295E77FE" w14:textId="53735CF5" w:rsidR="000F1DCD" w:rsidRPr="00C5093A" w:rsidRDefault="000F1DCD" w:rsidP="00C40105">
      <w:pPr>
        <w:numPr>
          <w:ilvl w:val="0"/>
          <w:numId w:val="9"/>
        </w:numPr>
        <w:suppressAutoHyphens/>
        <w:spacing w:before="0" w:line="276" w:lineRule="auto"/>
        <w:ind w:left="709" w:hanging="284"/>
        <w:jc w:val="both"/>
        <w:rPr>
          <w:spacing w:val="-2"/>
        </w:rPr>
      </w:pPr>
      <w:r w:rsidRPr="00C5093A">
        <w:rPr>
          <w:b/>
          <w:spacing w:val="-2"/>
        </w:rPr>
        <w:t>ETAP II</w:t>
      </w:r>
      <w:r w:rsidRPr="00C5093A">
        <w:rPr>
          <w:spacing w:val="-2"/>
        </w:rPr>
        <w:t xml:space="preserve"> – wykonanie robót budowlan</w:t>
      </w:r>
      <w:r w:rsidR="00DD1307">
        <w:rPr>
          <w:spacing w:val="-2"/>
        </w:rPr>
        <w:t>ych</w:t>
      </w:r>
      <w:r w:rsidRPr="00C5093A">
        <w:rPr>
          <w:spacing w:val="-2"/>
        </w:rPr>
        <w:t xml:space="preserve"> w oparciu o zatwierdzoną dokumentację projektową, na podstawie</w:t>
      </w:r>
      <w:r w:rsidR="007174E1">
        <w:rPr>
          <w:spacing w:val="-2"/>
        </w:rPr>
        <w:t>,</w:t>
      </w:r>
      <w:r w:rsidRPr="00C5093A">
        <w:rPr>
          <w:spacing w:val="-2"/>
        </w:rPr>
        <w:t xml:space="preserve"> której uzyskano ostateczną decyzję o pozwoleniu na budowę wraz </w:t>
      </w:r>
      <w:r w:rsidRPr="00A2399D">
        <w:rPr>
          <w:spacing w:val="-2"/>
        </w:rPr>
        <w:t xml:space="preserve">z pełnieniem nadzoru autorskiego nad zadaniem oraz sporządzenie dokumentacji powykonawczej i uzyskanie pozwolenia na </w:t>
      </w:r>
      <w:proofErr w:type="gramStart"/>
      <w:r w:rsidRPr="00A2399D">
        <w:rPr>
          <w:spacing w:val="-2"/>
        </w:rPr>
        <w:t>użytkowanie</w:t>
      </w:r>
      <w:proofErr w:type="gramEnd"/>
      <w:r w:rsidR="00A2399D" w:rsidRPr="00A2399D">
        <w:rPr>
          <w:spacing w:val="-2"/>
        </w:rPr>
        <w:t xml:space="preserve"> </w:t>
      </w:r>
      <w:r w:rsidR="00A2399D">
        <w:rPr>
          <w:spacing w:val="-2"/>
        </w:rPr>
        <w:t xml:space="preserve">jeśli będzie wymagane lub kpl. dokumentów do zgłoszenia </w:t>
      </w:r>
      <w:r w:rsidR="007916E1">
        <w:rPr>
          <w:spacing w:val="-2"/>
        </w:rPr>
        <w:t xml:space="preserve">do Powiatowego Inspektora Nadzoru Budowlanego, </w:t>
      </w:r>
      <w:r w:rsidR="00A2399D">
        <w:rPr>
          <w:spacing w:val="-2"/>
        </w:rPr>
        <w:t>zakończenia robót i przystąpienia do użytkowania.</w:t>
      </w:r>
    </w:p>
    <w:p w14:paraId="282E0904" w14:textId="58A6A517" w:rsidR="000F1DCD" w:rsidRPr="00D7782D" w:rsidRDefault="000F1DCD" w:rsidP="00C40105">
      <w:pPr>
        <w:numPr>
          <w:ilvl w:val="0"/>
          <w:numId w:val="7"/>
        </w:numPr>
        <w:suppressAutoHyphens/>
        <w:spacing w:before="0" w:line="276" w:lineRule="auto"/>
        <w:ind w:left="284" w:hanging="284"/>
        <w:jc w:val="both"/>
        <w:rPr>
          <w:lang w:eastAsia="zh-CN"/>
        </w:rPr>
      </w:pPr>
      <w:r w:rsidRPr="00C5093A">
        <w:rPr>
          <w:color w:val="000000"/>
        </w:rPr>
        <w:t>Wykonawca oświadcza, że uzyskał od Zamawiającego niezbędne dane i założenia do wykonania przedmiotu umowy oraz, że przed zawarciem Umowy sprawdził wszystkie warunki lokalne dotyczące przedmiotu umowy, terenu prac i uwzględnił te warunki przy określaniu ceny podanej w niniejszej Umowie</w:t>
      </w:r>
      <w:r w:rsidR="007916E1">
        <w:rPr>
          <w:color w:val="000000"/>
        </w:rPr>
        <w:t xml:space="preserve"> </w:t>
      </w:r>
      <w:r w:rsidR="007916E1" w:rsidRPr="00D7782D">
        <w:t>i nie wnosi żadnych zastrzeżeń co do przedmiotu umowy.</w:t>
      </w:r>
    </w:p>
    <w:p w14:paraId="091CABB5" w14:textId="0FA22EDF" w:rsidR="000F1DCD" w:rsidRPr="00A37BA9" w:rsidRDefault="00A37BA9" w:rsidP="00254A0D">
      <w:pPr>
        <w:suppressAutoHyphens/>
        <w:spacing w:before="0" w:line="276" w:lineRule="auto"/>
        <w:ind w:left="284"/>
        <w:jc w:val="both"/>
        <w:rPr>
          <w:strike/>
        </w:rPr>
      </w:pPr>
      <w:r w:rsidRPr="00A2399D">
        <w:t xml:space="preserve">Zadanie zostanie zrealizowane w miejscowości </w:t>
      </w:r>
      <w:r w:rsidR="007174E1">
        <w:t>Rakowa</w:t>
      </w:r>
      <w:r w:rsidRPr="00A2399D">
        <w:t xml:space="preserve"> na </w:t>
      </w:r>
      <w:r w:rsidR="007174E1">
        <w:t>potoku Tyrawka</w:t>
      </w:r>
      <w:r w:rsidRPr="00A2399D">
        <w:t xml:space="preserve"> </w:t>
      </w:r>
      <w:r w:rsidR="007174E1">
        <w:t xml:space="preserve">na dz. </w:t>
      </w:r>
      <w:proofErr w:type="gramStart"/>
      <w:r w:rsidR="007174E1">
        <w:t xml:space="preserve">nr </w:t>
      </w:r>
      <w:r w:rsidRPr="00A2399D">
        <w:t xml:space="preserve"> </w:t>
      </w:r>
      <w:r w:rsidR="007174E1">
        <w:t>147</w:t>
      </w:r>
      <w:proofErr w:type="gramEnd"/>
      <w:r w:rsidR="007174E1">
        <w:t>, 42</w:t>
      </w:r>
      <w:r w:rsidRPr="00A2399D">
        <w:t xml:space="preserve"> stanowiących własność Zamawiającego</w:t>
      </w:r>
      <w:r w:rsidR="007174E1">
        <w:t xml:space="preserve"> oraz na dz. 81</w:t>
      </w:r>
      <w:r w:rsidRPr="00A2399D">
        <w:t xml:space="preserve">. </w:t>
      </w:r>
    </w:p>
    <w:p w14:paraId="3373CB00" w14:textId="77777777" w:rsidR="000F1DCD" w:rsidRPr="00C5093A" w:rsidRDefault="000F1DCD" w:rsidP="0056076E">
      <w:pPr>
        <w:spacing w:line="276" w:lineRule="auto"/>
      </w:pPr>
    </w:p>
    <w:p w14:paraId="7C3F9AEF" w14:textId="77777777" w:rsidR="000F1DCD" w:rsidRPr="00C5093A" w:rsidRDefault="000F1DCD" w:rsidP="000F1DCD">
      <w:pPr>
        <w:spacing w:line="276" w:lineRule="auto"/>
        <w:ind w:right="87"/>
        <w:jc w:val="center"/>
        <w:rPr>
          <w:b/>
          <w:color w:val="000000"/>
        </w:rPr>
      </w:pPr>
      <w:r w:rsidRPr="00C5093A">
        <w:rPr>
          <w:b/>
          <w:color w:val="000000"/>
        </w:rPr>
        <w:t xml:space="preserve">§ 2 </w:t>
      </w:r>
    </w:p>
    <w:p w14:paraId="2F27BE28" w14:textId="77777777" w:rsidR="000F1DCD" w:rsidRPr="00C5093A" w:rsidRDefault="000F1DCD" w:rsidP="000F1DCD">
      <w:pPr>
        <w:spacing w:line="276" w:lineRule="auto"/>
        <w:ind w:right="87"/>
        <w:jc w:val="center"/>
        <w:rPr>
          <w:b/>
          <w:color w:val="000000"/>
        </w:rPr>
      </w:pPr>
      <w:r w:rsidRPr="00C5093A">
        <w:rPr>
          <w:b/>
          <w:color w:val="000000"/>
        </w:rPr>
        <w:t>Termin wykonania Przedmiotu umowy</w:t>
      </w:r>
    </w:p>
    <w:p w14:paraId="22B6DDC6" w14:textId="77777777" w:rsidR="000F1DCD" w:rsidRPr="00C5093A" w:rsidRDefault="000F1DCD" w:rsidP="00C40105">
      <w:pPr>
        <w:numPr>
          <w:ilvl w:val="0"/>
          <w:numId w:val="10"/>
        </w:numPr>
        <w:suppressAutoHyphens/>
        <w:spacing w:before="0" w:line="276" w:lineRule="auto"/>
        <w:ind w:left="284" w:hanging="284"/>
        <w:jc w:val="both"/>
      </w:pPr>
      <w:r w:rsidRPr="00C5093A">
        <w:t>Termin rozpoczęcia realizacji umowy: z dniem zawarcia umowy.</w:t>
      </w:r>
    </w:p>
    <w:p w14:paraId="5C66B537" w14:textId="3492EEB7" w:rsidR="000F1DCD" w:rsidRPr="00C5093A" w:rsidRDefault="000F1DCD" w:rsidP="00C40105">
      <w:pPr>
        <w:numPr>
          <w:ilvl w:val="0"/>
          <w:numId w:val="10"/>
        </w:numPr>
        <w:suppressAutoHyphens/>
        <w:spacing w:before="0" w:line="276" w:lineRule="auto"/>
        <w:ind w:left="284" w:hanging="284"/>
        <w:jc w:val="both"/>
        <w:rPr>
          <w:color w:val="000000"/>
        </w:rPr>
      </w:pPr>
      <w:r w:rsidRPr="00C5093A">
        <w:rPr>
          <w:color w:val="000000"/>
        </w:rPr>
        <w:t>Terminy wykonania</w:t>
      </w:r>
      <w:r w:rsidR="005F59A0">
        <w:rPr>
          <w:color w:val="000000"/>
        </w:rPr>
        <w:t xml:space="preserve"> całości zadania do </w:t>
      </w:r>
      <w:r w:rsidR="005F59A0" w:rsidRPr="005F59A0">
        <w:rPr>
          <w:b/>
          <w:bCs/>
          <w:color w:val="000000"/>
        </w:rPr>
        <w:t>12 miesięcy</w:t>
      </w:r>
      <w:r w:rsidRPr="00C5093A">
        <w:rPr>
          <w:color w:val="000000"/>
        </w:rPr>
        <w:t>:</w:t>
      </w:r>
    </w:p>
    <w:p w14:paraId="6B42F956" w14:textId="77777777" w:rsidR="000F1DCD" w:rsidRPr="00C5093A" w:rsidRDefault="000F1DCD" w:rsidP="000F1DCD">
      <w:pPr>
        <w:spacing w:line="276" w:lineRule="auto"/>
        <w:ind w:left="709"/>
        <w:jc w:val="both"/>
        <w:rPr>
          <w:b/>
          <w:spacing w:val="-2"/>
        </w:rPr>
      </w:pPr>
      <w:r w:rsidRPr="00C5093A">
        <w:rPr>
          <w:b/>
          <w:spacing w:val="-2"/>
        </w:rPr>
        <w:t xml:space="preserve">ETAP I </w:t>
      </w:r>
    </w:p>
    <w:p w14:paraId="3971584E" w14:textId="440E9A0B" w:rsidR="000F1DCD" w:rsidRPr="00C5093A" w:rsidRDefault="000F1DCD" w:rsidP="00C40105">
      <w:pPr>
        <w:numPr>
          <w:ilvl w:val="0"/>
          <w:numId w:val="11"/>
        </w:numPr>
        <w:suppressAutoHyphens/>
        <w:spacing w:before="0" w:line="276" w:lineRule="auto"/>
        <w:jc w:val="both"/>
        <w:rPr>
          <w:spacing w:val="-2"/>
        </w:rPr>
      </w:pPr>
      <w:r w:rsidRPr="00C5093A">
        <w:rPr>
          <w:spacing w:val="-2"/>
        </w:rPr>
        <w:t xml:space="preserve">Wykonanie dokumentacji projektowej architektoniczno - budowlanej wraz z wszelkimi niezbędnymi decyzjami, ekspertyzami, uzgodnieniami wymaganymi zgodnie z Prawem Budowlanym, uzyskanie ostatecznej decyzji o pozwoleniu na budowę oraz wykonanie dokumentacji projektowej technicznej </w:t>
      </w:r>
      <w:r w:rsidRPr="00C5093A">
        <w:rPr>
          <w:rFonts w:eastAsia="Calibri"/>
        </w:rPr>
        <w:t>ze szczegółowością jak dla projektu wykonawczego z wymaganymi uzgodnieniami</w:t>
      </w:r>
      <w:r w:rsidRPr="00C5093A">
        <w:rPr>
          <w:spacing w:val="-2"/>
        </w:rPr>
        <w:t>, STWIOR, przedmiaru i kosztorysu</w:t>
      </w:r>
      <w:r w:rsidRPr="00C5093A">
        <w:rPr>
          <w:b/>
          <w:spacing w:val="-2"/>
        </w:rPr>
        <w:t xml:space="preserve">: do </w:t>
      </w:r>
      <w:r w:rsidRPr="00C5093A">
        <w:rPr>
          <w:spacing w:val="-2"/>
        </w:rPr>
        <w:t xml:space="preserve"> </w:t>
      </w:r>
      <w:r w:rsidR="007174E1" w:rsidRPr="005F59A0">
        <w:rPr>
          <w:b/>
          <w:bCs/>
          <w:spacing w:val="-2"/>
        </w:rPr>
        <w:t>8 miesięcy</w:t>
      </w:r>
      <w:r w:rsidR="0056076E" w:rsidRPr="00C5093A">
        <w:rPr>
          <w:color w:val="ED0000"/>
          <w:spacing w:val="-2"/>
        </w:rPr>
        <w:t xml:space="preserve"> </w:t>
      </w:r>
      <w:r w:rsidR="007304A4" w:rsidRPr="00D7782D">
        <w:rPr>
          <w:spacing w:val="-2"/>
        </w:rPr>
        <w:t>od zawarcia umowy</w:t>
      </w:r>
      <w:r w:rsidRPr="00C5093A">
        <w:rPr>
          <w:spacing w:val="-2"/>
        </w:rPr>
        <w:t xml:space="preserve">- </w:t>
      </w:r>
      <w:bookmarkStart w:id="3" w:name="_Hlk171065077"/>
      <w:r w:rsidRPr="00C5093A">
        <w:rPr>
          <w:spacing w:val="-2"/>
        </w:rPr>
        <w:t>potwierdzeniem wykonania tego zakresu jest protokół odbioru dokumentacji projektowej wraz z ostateczną decyzją o pozwolenie na budowę, potwierdzający wykonanie całości Etapu I.</w:t>
      </w:r>
    </w:p>
    <w:bookmarkEnd w:id="3"/>
    <w:p w14:paraId="4C557FB4" w14:textId="69A32D73" w:rsidR="000F1DCD" w:rsidRPr="00C5093A" w:rsidRDefault="000F1DCD" w:rsidP="000F1DCD">
      <w:pPr>
        <w:spacing w:line="276" w:lineRule="auto"/>
        <w:ind w:left="709"/>
        <w:jc w:val="both"/>
        <w:rPr>
          <w:spacing w:val="-2"/>
        </w:rPr>
      </w:pPr>
      <w:r w:rsidRPr="00C5093A">
        <w:rPr>
          <w:b/>
          <w:spacing w:val="-2"/>
        </w:rPr>
        <w:t xml:space="preserve">ETAP II – do </w:t>
      </w:r>
      <w:r w:rsidR="005F59A0">
        <w:rPr>
          <w:b/>
          <w:spacing w:val="-2"/>
        </w:rPr>
        <w:t>4</w:t>
      </w:r>
      <w:r w:rsidR="007174E1" w:rsidRPr="00D7782D">
        <w:rPr>
          <w:b/>
          <w:spacing w:val="-2"/>
        </w:rPr>
        <w:t xml:space="preserve"> miesięcy</w:t>
      </w:r>
      <w:r w:rsidRPr="00C5093A">
        <w:rPr>
          <w:spacing w:val="-2"/>
        </w:rPr>
        <w:t>., tj.:</w:t>
      </w:r>
    </w:p>
    <w:p w14:paraId="0710EE4B" w14:textId="29906288" w:rsidR="000F1DCD" w:rsidRPr="00C5093A" w:rsidRDefault="000F1DCD" w:rsidP="00C40105">
      <w:pPr>
        <w:numPr>
          <w:ilvl w:val="0"/>
          <w:numId w:val="12"/>
        </w:numPr>
        <w:suppressAutoHyphens/>
        <w:spacing w:before="0" w:line="276" w:lineRule="auto"/>
        <w:ind w:left="1418" w:hanging="425"/>
        <w:jc w:val="both"/>
        <w:rPr>
          <w:spacing w:val="-2"/>
        </w:rPr>
      </w:pPr>
      <w:r w:rsidRPr="00C5093A">
        <w:rPr>
          <w:spacing w:val="-2"/>
        </w:rPr>
        <w:t>Wykonanie robót budowlano;</w:t>
      </w:r>
    </w:p>
    <w:p w14:paraId="1BCC97CA" w14:textId="4DFE8AF9" w:rsidR="000F1DCD" w:rsidRPr="00C5093A" w:rsidRDefault="007916E1" w:rsidP="00C40105">
      <w:pPr>
        <w:numPr>
          <w:ilvl w:val="0"/>
          <w:numId w:val="12"/>
        </w:numPr>
        <w:suppressAutoHyphens/>
        <w:spacing w:before="0" w:line="276" w:lineRule="auto"/>
        <w:ind w:left="1418" w:hanging="425"/>
        <w:jc w:val="both"/>
        <w:rPr>
          <w:spacing w:val="-2"/>
        </w:rPr>
      </w:pPr>
      <w:r w:rsidRPr="00C5093A">
        <w:rPr>
          <w:spacing w:val="-2"/>
        </w:rPr>
        <w:t>Sprawowanie nadzoru autorskiego</w:t>
      </w:r>
      <w:r>
        <w:rPr>
          <w:spacing w:val="-2"/>
        </w:rPr>
        <w:t>;</w:t>
      </w:r>
    </w:p>
    <w:p w14:paraId="12E7ED43" w14:textId="3A887DEC" w:rsidR="000F1DCD" w:rsidRPr="00C5093A" w:rsidRDefault="007916E1" w:rsidP="00C40105">
      <w:pPr>
        <w:numPr>
          <w:ilvl w:val="0"/>
          <w:numId w:val="12"/>
        </w:numPr>
        <w:suppressAutoHyphens/>
        <w:spacing w:before="0" w:line="276" w:lineRule="auto"/>
        <w:ind w:left="1418" w:hanging="425"/>
        <w:jc w:val="both"/>
        <w:rPr>
          <w:spacing w:val="-2"/>
        </w:rPr>
      </w:pPr>
      <w:r w:rsidRPr="00C5093A">
        <w:rPr>
          <w:spacing w:val="-2"/>
        </w:rPr>
        <w:t>Uzyskanie pozwolenia na użytkowanie</w:t>
      </w:r>
      <w:r>
        <w:rPr>
          <w:spacing w:val="-2"/>
        </w:rPr>
        <w:t>.</w:t>
      </w:r>
    </w:p>
    <w:p w14:paraId="6685E4C0" w14:textId="0BB8A011" w:rsidR="000F1DCD" w:rsidRPr="00C5093A" w:rsidRDefault="000F1DCD" w:rsidP="00C40105">
      <w:pPr>
        <w:numPr>
          <w:ilvl w:val="0"/>
          <w:numId w:val="13"/>
        </w:numPr>
        <w:suppressAutoHyphens/>
        <w:spacing w:before="0" w:line="276" w:lineRule="auto"/>
        <w:ind w:left="284" w:right="170" w:hanging="284"/>
        <w:jc w:val="both"/>
        <w:rPr>
          <w:color w:val="000000"/>
          <w:lang w:eastAsia="zh-CN"/>
        </w:rPr>
      </w:pPr>
      <w:r w:rsidRPr="00C5093A">
        <w:rPr>
          <w:b/>
          <w:color w:val="000000"/>
        </w:rPr>
        <w:t>Za wykonanie Etapu</w:t>
      </w:r>
      <w:r w:rsidRPr="00C5093A">
        <w:rPr>
          <w:color w:val="000000"/>
        </w:rPr>
        <w:t xml:space="preserve"> </w:t>
      </w:r>
      <w:r w:rsidRPr="00C5093A">
        <w:rPr>
          <w:b/>
          <w:color w:val="000000"/>
        </w:rPr>
        <w:t>II (a tym samym całego Przedmiotu Umowy)</w:t>
      </w:r>
      <w:r w:rsidRPr="00C5093A">
        <w:rPr>
          <w:color w:val="000000"/>
        </w:rPr>
        <w:t xml:space="preserve"> umowy przyjmuje się datę </w:t>
      </w:r>
      <w:r w:rsidR="0056076E" w:rsidRPr="00C5093A">
        <w:rPr>
          <w:color w:val="000000"/>
        </w:rPr>
        <w:t>bezusterkowego odbioru.</w:t>
      </w:r>
    </w:p>
    <w:p w14:paraId="39A5898B" w14:textId="145EC73F" w:rsidR="000F1DCD" w:rsidRPr="00C5093A" w:rsidRDefault="000F1DCD" w:rsidP="00C40105">
      <w:pPr>
        <w:numPr>
          <w:ilvl w:val="0"/>
          <w:numId w:val="13"/>
        </w:numPr>
        <w:suppressAutoHyphens/>
        <w:spacing w:before="0" w:line="276" w:lineRule="auto"/>
        <w:ind w:left="284" w:hanging="284"/>
        <w:jc w:val="both"/>
      </w:pPr>
      <w:r w:rsidRPr="00C5093A">
        <w:t xml:space="preserve">Zamawiający nie przekaże terenu budowy do czasu przedłożenia przez Wykonawcę dokumentów, </w:t>
      </w:r>
      <w:r w:rsidR="007304A4" w:rsidRPr="00D7782D">
        <w:t>pozwalających na realizacje przedmiotu umowy</w:t>
      </w:r>
      <w:r w:rsidRPr="00D7782D">
        <w:t xml:space="preserve">. </w:t>
      </w:r>
      <w:r w:rsidRPr="00C5093A">
        <w:t>Opóźnienie w przedłożeniu dokumentów będzie traktowane jako powstałe z przyczyn zależnych od Wykonawcy i nie może stanowić podstawy do zmiany terminu zakończenia robót.</w:t>
      </w:r>
    </w:p>
    <w:p w14:paraId="1E9A73A3" w14:textId="77777777" w:rsidR="000F1DCD" w:rsidRPr="00C5093A" w:rsidRDefault="000F1DCD" w:rsidP="000F1DCD">
      <w:pPr>
        <w:spacing w:line="276" w:lineRule="auto"/>
        <w:ind w:right="87"/>
        <w:jc w:val="center"/>
        <w:rPr>
          <w:b/>
          <w:bCs/>
        </w:rPr>
      </w:pPr>
    </w:p>
    <w:p w14:paraId="2652FB66" w14:textId="77777777" w:rsidR="000F1DCD" w:rsidRPr="00C5093A" w:rsidRDefault="000F1DCD" w:rsidP="000F1DCD">
      <w:pPr>
        <w:spacing w:line="276" w:lineRule="auto"/>
        <w:ind w:right="87"/>
        <w:jc w:val="center"/>
        <w:rPr>
          <w:b/>
        </w:rPr>
      </w:pPr>
      <w:r w:rsidRPr="00C5093A">
        <w:rPr>
          <w:b/>
          <w:bCs/>
        </w:rPr>
        <w:t>§ 3</w:t>
      </w:r>
      <w:r w:rsidRPr="00C5093A">
        <w:rPr>
          <w:b/>
        </w:rPr>
        <w:t xml:space="preserve"> </w:t>
      </w:r>
    </w:p>
    <w:p w14:paraId="588340F5" w14:textId="77777777" w:rsidR="000F1DCD" w:rsidRPr="00C5093A" w:rsidRDefault="000F1DCD" w:rsidP="000F1DCD">
      <w:pPr>
        <w:spacing w:line="276" w:lineRule="auto"/>
        <w:ind w:right="87"/>
        <w:jc w:val="center"/>
        <w:rPr>
          <w:b/>
        </w:rPr>
      </w:pPr>
      <w:r w:rsidRPr="00C5093A">
        <w:rPr>
          <w:b/>
        </w:rPr>
        <w:t>Wynagrodzenie za przedmiot Umowy</w:t>
      </w:r>
    </w:p>
    <w:p w14:paraId="3E5FED17" w14:textId="2320C4FD" w:rsidR="000F1DCD" w:rsidRPr="00C5093A" w:rsidRDefault="000F1DCD" w:rsidP="00C40105">
      <w:pPr>
        <w:numPr>
          <w:ilvl w:val="0"/>
          <w:numId w:val="14"/>
        </w:numPr>
        <w:tabs>
          <w:tab w:val="num" w:pos="284"/>
        </w:tabs>
        <w:spacing w:before="0" w:line="276" w:lineRule="auto"/>
        <w:ind w:left="284" w:hanging="284"/>
        <w:jc w:val="both"/>
      </w:pPr>
      <w:r w:rsidRPr="00C5093A">
        <w:t>Za wykonanie Przedmiotu umowy, o którym mowa w § 1 umowy, Wykonawca otrzyma wynagrodzenie ryczałtowe, zgodne z ofertą Wykonawcy, w kwocie netto</w:t>
      </w:r>
      <w:proofErr w:type="gramStart"/>
      <w:r w:rsidRPr="00C5093A">
        <w:t xml:space="preserve"> ….</w:t>
      </w:r>
      <w:proofErr w:type="gramEnd"/>
      <w:r w:rsidRPr="00C5093A">
        <w:t xml:space="preserve">.…zł (słownie: …. złotych </w:t>
      </w:r>
      <w:r w:rsidR="007174E1">
        <w:t>0</w:t>
      </w:r>
      <w:r w:rsidRPr="00C5093A">
        <w:t>0/100) plus obowiązujący podatek VAT w wysokości ……. zł (słownie: ……………</w:t>
      </w:r>
      <w:proofErr w:type="gramStart"/>
      <w:r w:rsidRPr="00C5093A">
        <w:t>…….</w:t>
      </w:r>
      <w:proofErr w:type="gramEnd"/>
      <w:r w:rsidRPr="00C5093A">
        <w:t>.), co stanowi łącznie brutto …</w:t>
      </w:r>
      <w:proofErr w:type="gramStart"/>
      <w:r w:rsidRPr="00C5093A">
        <w:t>…….</w:t>
      </w:r>
      <w:proofErr w:type="gramEnd"/>
      <w:r w:rsidRPr="00C5093A">
        <w:t>. zł (słownie: ………</w:t>
      </w:r>
      <w:proofErr w:type="gramStart"/>
      <w:r w:rsidRPr="00C5093A">
        <w:t>…….</w:t>
      </w:r>
      <w:proofErr w:type="gramEnd"/>
      <w:r w:rsidRPr="00C5093A">
        <w:t>.</w:t>
      </w:r>
      <w:proofErr w:type="gramStart"/>
      <w:r w:rsidRPr="00C5093A">
        <w:t>).(</w:t>
      </w:r>
      <w:proofErr w:type="gramEnd"/>
      <w:r w:rsidRPr="00C5093A">
        <w:t>cena oferty brutto) (słownie: ...................................................), w tym:</w:t>
      </w:r>
    </w:p>
    <w:p w14:paraId="01176F64" w14:textId="5B3BAD5A" w:rsidR="000F1DCD" w:rsidRPr="00D7782D" w:rsidRDefault="000F1DCD" w:rsidP="00C40105">
      <w:pPr>
        <w:numPr>
          <w:ilvl w:val="0"/>
          <w:numId w:val="15"/>
        </w:numPr>
        <w:spacing w:before="0" w:line="276" w:lineRule="auto"/>
        <w:ind w:left="709" w:hanging="283"/>
        <w:jc w:val="both"/>
      </w:pPr>
      <w:r w:rsidRPr="00C5093A">
        <w:lastRenderedPageBreak/>
        <w:t xml:space="preserve">za prace projektowe </w:t>
      </w:r>
      <w:r w:rsidR="007916E1" w:rsidRPr="00D7782D">
        <w:t xml:space="preserve">(ETAP I) </w:t>
      </w:r>
      <w:r w:rsidRPr="00D7782D">
        <w:t>w kwocie netto</w:t>
      </w:r>
      <w:proofErr w:type="gramStart"/>
      <w:r w:rsidRPr="00D7782D">
        <w:t xml:space="preserve"> ….</w:t>
      </w:r>
      <w:proofErr w:type="gramEnd"/>
      <w:r w:rsidRPr="00D7782D">
        <w:t>.…zł (słownie: …. złotych 0/100) plus obowiązujący podatek VAT w wysokości ……. zł (słownie: ……………</w:t>
      </w:r>
      <w:proofErr w:type="gramStart"/>
      <w:r w:rsidRPr="00D7782D">
        <w:t>…….</w:t>
      </w:r>
      <w:proofErr w:type="gramEnd"/>
      <w:r w:rsidRPr="00D7782D">
        <w:t>.), co stanowi łącznie brutto …</w:t>
      </w:r>
      <w:proofErr w:type="gramStart"/>
      <w:r w:rsidRPr="00D7782D">
        <w:t>…….</w:t>
      </w:r>
      <w:proofErr w:type="gramEnd"/>
      <w:r w:rsidRPr="00D7782D">
        <w:t>. zł (słownie: ………</w:t>
      </w:r>
      <w:proofErr w:type="gramStart"/>
      <w:r w:rsidRPr="00D7782D">
        <w:t>…….</w:t>
      </w:r>
      <w:proofErr w:type="gramEnd"/>
      <w:r w:rsidRPr="00D7782D">
        <w:t>.)</w:t>
      </w:r>
    </w:p>
    <w:p w14:paraId="7B18EF3F" w14:textId="3F11BBF4" w:rsidR="000F1DCD" w:rsidRPr="00D7782D" w:rsidRDefault="000F1DCD" w:rsidP="00C40105">
      <w:pPr>
        <w:numPr>
          <w:ilvl w:val="0"/>
          <w:numId w:val="15"/>
        </w:numPr>
        <w:spacing w:before="0" w:line="276" w:lineRule="auto"/>
        <w:ind w:left="709" w:hanging="283"/>
        <w:jc w:val="both"/>
      </w:pPr>
      <w:r w:rsidRPr="00D7782D">
        <w:t>za roboty budowlan</w:t>
      </w:r>
      <w:r w:rsidR="00543240" w:rsidRPr="00D7782D">
        <w:t xml:space="preserve">e </w:t>
      </w:r>
      <w:r w:rsidR="00FD475C" w:rsidRPr="00D7782D">
        <w:t xml:space="preserve">(ETAP II) </w:t>
      </w:r>
      <w:r w:rsidRPr="00D7782D">
        <w:t>w kwocie netto</w:t>
      </w:r>
      <w:proofErr w:type="gramStart"/>
      <w:r w:rsidRPr="00D7782D">
        <w:t xml:space="preserve"> ….</w:t>
      </w:r>
      <w:proofErr w:type="gramEnd"/>
      <w:r w:rsidRPr="00D7782D">
        <w:t>.…zł (słownie: …. złotych 0/100) plus obowiązujący podatek VAT w wysokości ……. zł (słownie: ……………</w:t>
      </w:r>
      <w:proofErr w:type="gramStart"/>
      <w:r w:rsidRPr="00D7782D">
        <w:t>…….</w:t>
      </w:r>
      <w:proofErr w:type="gramEnd"/>
      <w:r w:rsidRPr="00D7782D">
        <w:t>.), co stanowi łącznie brutto …</w:t>
      </w:r>
      <w:proofErr w:type="gramStart"/>
      <w:r w:rsidRPr="00D7782D">
        <w:t>…….</w:t>
      </w:r>
      <w:proofErr w:type="gramEnd"/>
      <w:r w:rsidRPr="00D7782D">
        <w:t>. zł (słownie: ………</w:t>
      </w:r>
      <w:proofErr w:type="gramStart"/>
      <w:r w:rsidRPr="00D7782D">
        <w:t>…….</w:t>
      </w:r>
      <w:proofErr w:type="gramEnd"/>
      <w:r w:rsidRPr="00D7782D">
        <w:t>.)</w:t>
      </w:r>
    </w:p>
    <w:p w14:paraId="069F2C44" w14:textId="77777777" w:rsidR="000F1DCD" w:rsidRPr="00D7782D" w:rsidRDefault="000F1DCD" w:rsidP="00C40105">
      <w:pPr>
        <w:numPr>
          <w:ilvl w:val="0"/>
          <w:numId w:val="14"/>
        </w:numPr>
        <w:spacing w:before="0" w:line="276" w:lineRule="auto"/>
        <w:ind w:left="284" w:hanging="284"/>
        <w:jc w:val="both"/>
      </w:pPr>
      <w:r w:rsidRPr="00D7782D">
        <w:t xml:space="preserve">Rozliczenie Wynagrodzenia będzie realizowane w następujący sposób: </w:t>
      </w:r>
    </w:p>
    <w:p w14:paraId="2371ECC5" w14:textId="0F022F35" w:rsidR="000F1DCD" w:rsidRPr="00D7782D" w:rsidRDefault="000F1DCD" w:rsidP="00C40105">
      <w:pPr>
        <w:numPr>
          <w:ilvl w:val="0"/>
          <w:numId w:val="16"/>
        </w:numPr>
        <w:spacing w:before="0" w:line="276" w:lineRule="auto"/>
        <w:ind w:hanging="248"/>
        <w:jc w:val="both"/>
      </w:pPr>
      <w:r w:rsidRPr="00D7782D">
        <w:t xml:space="preserve">faktura częściowa </w:t>
      </w:r>
      <w:bookmarkStart w:id="4" w:name="_Hlk177474744"/>
      <w:r w:rsidR="005B4F9C" w:rsidRPr="00D7782D">
        <w:t xml:space="preserve">– po </w:t>
      </w:r>
      <w:r w:rsidR="00FD475C" w:rsidRPr="00D7782D">
        <w:t>zakończeniu ETAPU I</w:t>
      </w:r>
      <w:r w:rsidR="005B4F9C" w:rsidRPr="00D7782D">
        <w:t xml:space="preserve"> (w §2 ust. 2 pkt a))</w:t>
      </w:r>
    </w:p>
    <w:bookmarkEnd w:id="4"/>
    <w:p w14:paraId="1DBF3E43" w14:textId="2C06BF9F" w:rsidR="000F1DCD" w:rsidRPr="00D7782D" w:rsidRDefault="000F1DCD" w:rsidP="00C40105">
      <w:pPr>
        <w:numPr>
          <w:ilvl w:val="0"/>
          <w:numId w:val="16"/>
        </w:numPr>
        <w:spacing w:before="0" w:line="276" w:lineRule="auto"/>
        <w:ind w:hanging="248"/>
        <w:jc w:val="both"/>
      </w:pPr>
      <w:r w:rsidRPr="00D7782D">
        <w:t xml:space="preserve">faktura końcowa </w:t>
      </w:r>
      <w:r w:rsidR="00FD475C" w:rsidRPr="00D7782D">
        <w:t>–</w:t>
      </w:r>
      <w:r w:rsidRPr="00D7782D">
        <w:t xml:space="preserve"> </w:t>
      </w:r>
      <w:r w:rsidR="00FD475C" w:rsidRPr="00D7782D">
        <w:t>po zakończeniu ETAPU II,</w:t>
      </w:r>
      <w:r w:rsidRPr="00D7782D">
        <w:t xml:space="preserve"> na podstawie protokołu końcowego odbioru przedmiotu umowy</w:t>
      </w:r>
      <w:r w:rsidR="005B4F9C" w:rsidRPr="00D7782D">
        <w:t>.</w:t>
      </w:r>
    </w:p>
    <w:p w14:paraId="248C4B02" w14:textId="77777777" w:rsidR="000F1DCD" w:rsidRPr="00C5093A" w:rsidRDefault="000F1DCD" w:rsidP="00C40105">
      <w:pPr>
        <w:numPr>
          <w:ilvl w:val="0"/>
          <w:numId w:val="14"/>
        </w:numPr>
        <w:tabs>
          <w:tab w:val="num" w:pos="426"/>
        </w:tabs>
        <w:spacing w:before="0" w:line="276" w:lineRule="auto"/>
        <w:ind w:left="426" w:hanging="426"/>
        <w:jc w:val="both"/>
      </w:pPr>
      <w:r w:rsidRPr="00D7782D">
        <w:t xml:space="preserve">Powyższe wynagrodzenie ryczałtowe określone </w:t>
      </w:r>
      <w:r w:rsidRPr="00C5093A">
        <w:t>w ust. 1 obejmuje wszelkie koszty związane z realizacją Przedmiotu umowy, włącznie z własnymi kosztami Wykonawcy, jak również jego podwykonawców.</w:t>
      </w:r>
    </w:p>
    <w:p w14:paraId="352650BD" w14:textId="77777777" w:rsidR="000F1DCD" w:rsidRPr="00C5093A" w:rsidRDefault="000F1DCD" w:rsidP="00C40105">
      <w:pPr>
        <w:numPr>
          <w:ilvl w:val="0"/>
          <w:numId w:val="14"/>
        </w:numPr>
        <w:tabs>
          <w:tab w:val="num" w:pos="426"/>
        </w:tabs>
        <w:spacing w:before="0" w:line="276" w:lineRule="auto"/>
        <w:ind w:left="426" w:hanging="426"/>
        <w:jc w:val="both"/>
        <w:rPr>
          <w:lang w:eastAsia="pl-PL"/>
        </w:rPr>
      </w:pPr>
      <w:r w:rsidRPr="00C5093A">
        <w:t xml:space="preserve">Wynagrodzenie wskazane w ust. 1 zawiera także wszelkie koszty robót i materiałów niewyspecyfikowanych w dokumentacji przetargowej, a niezbędnych dla wykonania całości robót budowlanych objętych niniejszą umową, wynikających z wymogów sztuki budowlanej i przepisów obowiązującego Prawa budowlanego. Koszty te są zawarte w cenie ofertowej Wykonawcy. </w:t>
      </w:r>
    </w:p>
    <w:p w14:paraId="19F4214E" w14:textId="7D18A47A" w:rsidR="000F1DCD" w:rsidRPr="00C5093A" w:rsidRDefault="000F1DCD" w:rsidP="00C40105">
      <w:pPr>
        <w:numPr>
          <w:ilvl w:val="0"/>
          <w:numId w:val="14"/>
        </w:numPr>
        <w:tabs>
          <w:tab w:val="num" w:pos="426"/>
        </w:tabs>
        <w:spacing w:before="0" w:line="276" w:lineRule="auto"/>
        <w:ind w:left="426" w:hanging="426"/>
        <w:jc w:val="both"/>
        <w:rPr>
          <w:lang w:eastAsia="pl-PL"/>
        </w:rPr>
      </w:pPr>
      <w:r w:rsidRPr="00C5093A">
        <w:t>Zapłata wynagrodzenia</w:t>
      </w:r>
      <w:r w:rsidRPr="00C5093A">
        <w:rPr>
          <w:lang w:eastAsia="pl-PL"/>
        </w:rPr>
        <w:t xml:space="preserve"> będzie dokonana na konto Wykonawcy, w terminie do 30 dni od daty </w:t>
      </w:r>
      <w:r w:rsidR="00FD475C" w:rsidRPr="00D7782D">
        <w:rPr>
          <w:lang w:eastAsia="pl-PL"/>
        </w:rPr>
        <w:t>doręczenia</w:t>
      </w:r>
      <w:r w:rsidRPr="00C5093A">
        <w:rPr>
          <w:lang w:eastAsia="pl-PL"/>
        </w:rPr>
        <w:t xml:space="preserve"> prawidłowo wystawionej faktury wraz z kompletem wymaganych </w:t>
      </w:r>
      <w:r w:rsidR="00FD475C">
        <w:rPr>
          <w:lang w:eastAsia="pl-PL"/>
        </w:rPr>
        <w:t>przez</w:t>
      </w:r>
      <w:r w:rsidR="00FD475C" w:rsidRPr="00C5093A">
        <w:rPr>
          <w:lang w:eastAsia="pl-PL"/>
        </w:rPr>
        <w:t xml:space="preserve"> Zamawiającego </w:t>
      </w:r>
      <w:r w:rsidRPr="00C5093A">
        <w:rPr>
          <w:lang w:eastAsia="pl-PL"/>
        </w:rPr>
        <w:t>dokumentów, z zastrzeżeniem § 1</w:t>
      </w:r>
      <w:r w:rsidR="00E2644D">
        <w:rPr>
          <w:lang w:eastAsia="pl-PL"/>
        </w:rPr>
        <w:t>3</w:t>
      </w:r>
      <w:r w:rsidRPr="00C5093A">
        <w:rPr>
          <w:lang w:eastAsia="pl-PL"/>
        </w:rPr>
        <w:t xml:space="preserve"> umowy, </w:t>
      </w:r>
      <w:r w:rsidRPr="00C5093A">
        <w:t>w trybie podzielonej płatności, wynikającej</w:t>
      </w:r>
      <w:r w:rsidRPr="00C5093A">
        <w:br/>
        <w:t xml:space="preserve"> z przepisów o podatku od towarów i usług.</w:t>
      </w:r>
    </w:p>
    <w:p w14:paraId="78A2F6F6" w14:textId="77777777" w:rsidR="00C2270F" w:rsidRPr="00C5093A" w:rsidRDefault="000F1DCD" w:rsidP="00C5093A">
      <w:pPr>
        <w:numPr>
          <w:ilvl w:val="0"/>
          <w:numId w:val="14"/>
        </w:numPr>
        <w:tabs>
          <w:tab w:val="clear" w:pos="2801"/>
        </w:tabs>
        <w:spacing w:before="0" w:line="276" w:lineRule="auto"/>
        <w:ind w:left="426"/>
        <w:jc w:val="both"/>
        <w:rPr>
          <w:lang w:eastAsia="pl-PL"/>
        </w:rPr>
      </w:pPr>
      <w:r w:rsidRPr="00C5093A">
        <w:rPr>
          <w:lang w:eastAsia="pl-PL"/>
        </w:rPr>
        <w:t xml:space="preserve">Wykonawca wystawi fakturę </w:t>
      </w:r>
      <w:r w:rsidR="00C2270F" w:rsidRPr="00C5093A">
        <w:rPr>
          <w:lang w:eastAsia="pl-PL"/>
        </w:rPr>
        <w:t>Nabywca: Gmina Tyrawa Wołoska</w:t>
      </w:r>
    </w:p>
    <w:p w14:paraId="1EE92AB7" w14:textId="77777777" w:rsidR="00C2270F" w:rsidRPr="00C5093A" w:rsidRDefault="00C2270F" w:rsidP="00C5093A">
      <w:pPr>
        <w:spacing w:before="0" w:line="276" w:lineRule="auto"/>
        <w:ind w:left="426"/>
        <w:jc w:val="both"/>
        <w:rPr>
          <w:lang w:eastAsia="pl-PL"/>
        </w:rPr>
      </w:pPr>
      <w:r w:rsidRPr="00C5093A">
        <w:rPr>
          <w:lang w:eastAsia="pl-PL"/>
        </w:rPr>
        <w:t>38-535 Tyrawa Wołoska 175</w:t>
      </w:r>
    </w:p>
    <w:p w14:paraId="72185EF5" w14:textId="77777777" w:rsidR="00C2270F" w:rsidRPr="00C5093A" w:rsidRDefault="00C2270F" w:rsidP="00C2270F">
      <w:pPr>
        <w:spacing w:before="0" w:line="276" w:lineRule="auto"/>
        <w:ind w:left="390"/>
        <w:jc w:val="both"/>
        <w:rPr>
          <w:lang w:eastAsia="pl-PL"/>
        </w:rPr>
      </w:pPr>
      <w:r w:rsidRPr="00C5093A">
        <w:rPr>
          <w:lang w:eastAsia="pl-PL"/>
        </w:rPr>
        <w:t>NIP 687-17-85-094, REGON 370440761</w:t>
      </w:r>
    </w:p>
    <w:p w14:paraId="2BFFCADA" w14:textId="77777777" w:rsidR="00C2270F" w:rsidRPr="00C5093A" w:rsidRDefault="00C2270F" w:rsidP="00C2270F">
      <w:pPr>
        <w:spacing w:before="0" w:line="276" w:lineRule="auto"/>
        <w:ind w:left="390"/>
        <w:jc w:val="both"/>
        <w:rPr>
          <w:lang w:eastAsia="pl-PL"/>
        </w:rPr>
      </w:pPr>
      <w:r w:rsidRPr="00C5093A">
        <w:rPr>
          <w:lang w:eastAsia="pl-PL"/>
        </w:rPr>
        <w:t xml:space="preserve">Odbiorca: Urząd Gminy Tyrawa Wołoska </w:t>
      </w:r>
    </w:p>
    <w:p w14:paraId="0F15CBC4" w14:textId="77777777" w:rsidR="00C2270F" w:rsidRPr="00C5093A" w:rsidRDefault="00C2270F" w:rsidP="00C2270F">
      <w:pPr>
        <w:spacing w:before="0" w:line="276" w:lineRule="auto"/>
        <w:ind w:left="390"/>
        <w:jc w:val="both"/>
        <w:rPr>
          <w:lang w:eastAsia="pl-PL"/>
        </w:rPr>
      </w:pPr>
      <w:r w:rsidRPr="00C5093A">
        <w:rPr>
          <w:lang w:eastAsia="pl-PL"/>
        </w:rPr>
        <w:t>38-535 Tyrawa Wołoska 175</w:t>
      </w:r>
    </w:p>
    <w:p w14:paraId="45AE5B1E" w14:textId="5236C504" w:rsidR="000F1DCD" w:rsidRPr="00C5093A" w:rsidRDefault="00C2270F" w:rsidP="00C2270F">
      <w:pPr>
        <w:spacing w:before="0" w:line="276" w:lineRule="auto"/>
        <w:ind w:left="390"/>
        <w:jc w:val="both"/>
        <w:rPr>
          <w:lang w:eastAsia="pl-PL"/>
        </w:rPr>
      </w:pPr>
      <w:r w:rsidRPr="00C5093A">
        <w:rPr>
          <w:lang w:eastAsia="pl-PL"/>
        </w:rPr>
        <w:t>Wykonawca oświadcza, że posiada rachunek bankowy, umożliwiający płatność w ramach mechanizmu podzielonej płatności oraz że rachunek bankowy znajduje się w elektronicznym wykazie, prowadzonym przez Szefa Krajowej Administracji Skarbowej, zgodnie z przepisami ustawy z dnia 11 marca 2004r. o podatku od towarów i usług.</w:t>
      </w:r>
    </w:p>
    <w:p w14:paraId="4CEA6710" w14:textId="77777777" w:rsidR="000F1DCD" w:rsidRPr="00C5093A" w:rsidRDefault="000F1DCD" w:rsidP="00C40105">
      <w:pPr>
        <w:numPr>
          <w:ilvl w:val="0"/>
          <w:numId w:val="14"/>
        </w:numPr>
        <w:tabs>
          <w:tab w:val="num" w:pos="426"/>
        </w:tabs>
        <w:spacing w:before="0" w:line="276" w:lineRule="auto"/>
        <w:ind w:left="426" w:hanging="426"/>
        <w:jc w:val="both"/>
        <w:rPr>
          <w:lang w:eastAsia="pl-PL"/>
        </w:rPr>
      </w:pPr>
      <w:r w:rsidRPr="00C5093A">
        <w:rPr>
          <w:lang w:eastAsia="pl-PL"/>
        </w:rPr>
        <w:t>W razie nieterminowej zapłaty faktur Wykonawca ma prawo naliczyć ustawowe odsetki za opóźnienie.</w:t>
      </w:r>
    </w:p>
    <w:p w14:paraId="5780B07F" w14:textId="77777777" w:rsidR="000F1DCD" w:rsidRPr="00C5093A" w:rsidRDefault="000F1DCD" w:rsidP="00C40105">
      <w:pPr>
        <w:numPr>
          <w:ilvl w:val="0"/>
          <w:numId w:val="14"/>
        </w:numPr>
        <w:tabs>
          <w:tab w:val="num" w:pos="426"/>
        </w:tabs>
        <w:spacing w:before="0" w:line="276" w:lineRule="auto"/>
        <w:ind w:left="426" w:hanging="426"/>
        <w:jc w:val="both"/>
        <w:rPr>
          <w:lang w:eastAsia="zh-CN"/>
        </w:rPr>
      </w:pPr>
      <w:r w:rsidRPr="00C5093A">
        <w:t>Wykonawca (Podwykonawca) zobowiązuje się do wskazania na fakturze rachunku bankowego, który posiada powiązany z nim wydzielony rachunek VAT. W przypadku wskazania przez Wykonawcę (Podwykonawcę) innego rachunku bankowego niż wymagany, opóźnienie w zapłacie będzie skutkiem naruszenia przez Wykonawcę (Podwykonawcę) postanowień umowy. Zamawiający nie odpowiada za opóźnienia w zapłacie za wykonaną usługę spowodowane wskazaniem przez Wykonawcę (Podwykonawcę) niewłaściwego rachunku bankowego.</w:t>
      </w:r>
    </w:p>
    <w:p w14:paraId="7EFFD040" w14:textId="77777777" w:rsidR="000F1DCD" w:rsidRPr="00C5093A" w:rsidRDefault="000F1DCD" w:rsidP="00C40105">
      <w:pPr>
        <w:numPr>
          <w:ilvl w:val="0"/>
          <w:numId w:val="14"/>
        </w:numPr>
        <w:tabs>
          <w:tab w:val="num" w:pos="426"/>
        </w:tabs>
        <w:spacing w:before="0" w:line="276" w:lineRule="auto"/>
        <w:ind w:left="426" w:hanging="426"/>
        <w:jc w:val="both"/>
      </w:pPr>
      <w:r w:rsidRPr="00C5093A">
        <w:t xml:space="preserve">Wykonawca oświadcza, że jest/nie jest czynnym podatnikiem w podatku od towarów i usług VAT. Wykonawca oświadcza, że rachunek bankowy, wskazany w fakturze VAT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(wskazać Urząd Skarbowy) i widnieje w wykazie podmiotów zarejestrowanych jako podatnicy VAT, niezarejestrowanych oraz </w:t>
      </w:r>
      <w:proofErr w:type="gramStart"/>
      <w:r w:rsidRPr="00C5093A">
        <w:t>wykreślonych  i</w:t>
      </w:r>
      <w:proofErr w:type="gramEnd"/>
      <w:r w:rsidRPr="00C5093A">
        <w:t xml:space="preserve"> przywróconych do rejestru VAT.</w:t>
      </w:r>
    </w:p>
    <w:p w14:paraId="36E51878" w14:textId="77777777" w:rsidR="000F1DCD" w:rsidRPr="00C5093A" w:rsidRDefault="000F1DCD" w:rsidP="00C40105">
      <w:pPr>
        <w:numPr>
          <w:ilvl w:val="0"/>
          <w:numId w:val="14"/>
        </w:numPr>
        <w:tabs>
          <w:tab w:val="num" w:pos="426"/>
        </w:tabs>
        <w:spacing w:before="0" w:line="276" w:lineRule="auto"/>
        <w:ind w:left="426" w:hanging="426"/>
        <w:jc w:val="both"/>
      </w:pPr>
      <w:r w:rsidRPr="00C5093A">
        <w:t xml:space="preserve">Dniem zapłaty wynagrodzenia jest dzień obciążenia rachunku bankowego Zamawiającego. </w:t>
      </w:r>
    </w:p>
    <w:p w14:paraId="0DE878C2" w14:textId="35F8BA89" w:rsidR="000F1DCD" w:rsidRPr="00C5093A" w:rsidRDefault="000F1DCD" w:rsidP="00C40105">
      <w:pPr>
        <w:numPr>
          <w:ilvl w:val="0"/>
          <w:numId w:val="14"/>
        </w:numPr>
        <w:tabs>
          <w:tab w:val="num" w:pos="426"/>
        </w:tabs>
        <w:spacing w:before="0" w:line="276" w:lineRule="auto"/>
        <w:ind w:left="426" w:hanging="426"/>
        <w:jc w:val="both"/>
      </w:pPr>
      <w:r w:rsidRPr="00C5093A">
        <w:lastRenderedPageBreak/>
        <w:t>Strony dopuszczają możliwość potrącenia kar umownych, ustalonych w oparciu o zapisy zamieszczone w § 1</w:t>
      </w:r>
      <w:r w:rsidR="00C5093A" w:rsidRPr="00C5093A">
        <w:t>3</w:t>
      </w:r>
      <w:r w:rsidRPr="00C5093A">
        <w:t xml:space="preserve"> umowy, z wynagrodzenia Wykonawcy.</w:t>
      </w:r>
    </w:p>
    <w:p w14:paraId="2A6D50B1" w14:textId="77777777" w:rsidR="000F1DCD" w:rsidRPr="00C5093A" w:rsidRDefault="000F1DCD" w:rsidP="00C40105">
      <w:pPr>
        <w:numPr>
          <w:ilvl w:val="0"/>
          <w:numId w:val="14"/>
        </w:numPr>
        <w:tabs>
          <w:tab w:val="num" w:pos="426"/>
        </w:tabs>
        <w:spacing w:before="0" w:line="276" w:lineRule="auto"/>
        <w:ind w:left="426" w:hanging="426"/>
        <w:jc w:val="both"/>
      </w:pPr>
      <w:r w:rsidRPr="00C5093A">
        <w:t>Płatność faktur będzie realizowana po przedstawieniu przez Wykonawcę należycie podpisanych oświadczeń Podwykonawców (Dalszych Podwykonawców), o uregulowaniu wszystkich należności wynikających z wykonania przez nich robót, dostaw lub usług odebranych przez Wykonawcę, a objętych umową o podwykonawstwo wraz z dowodem zapłaty tych należności na ich rzecz. W razie braku przedstawienia stosownych oświadczeń Zamawiający zatrzyma wynagrodzenie należne Wykonawcy do czasu wyjaśnienia sprawy, chyba że Wykonawca przedstawi Zamawiającemu inne dowody na okoliczność uregulowania wobec Podwykonawców (Dalszych Podwykonawców) wszelkich należności. Zapis ten stosuje się tylko w przypadku korzystania przez Wykonawcę z Podwykonawców (Dalszych Podwykonawców).</w:t>
      </w:r>
    </w:p>
    <w:p w14:paraId="3EBD6234" w14:textId="77777777" w:rsidR="000F1DCD" w:rsidRPr="00C5093A" w:rsidRDefault="000F1DCD" w:rsidP="00C40105">
      <w:pPr>
        <w:numPr>
          <w:ilvl w:val="0"/>
          <w:numId w:val="14"/>
        </w:numPr>
        <w:tabs>
          <w:tab w:val="num" w:pos="426"/>
        </w:tabs>
        <w:spacing w:before="0" w:line="276" w:lineRule="auto"/>
        <w:ind w:left="426" w:hanging="426"/>
        <w:jc w:val="both"/>
      </w:pPr>
      <w:r w:rsidRPr="00C5093A">
        <w:t xml:space="preserve">W przypadku zaistnienia robót dodatkowych lub zamiennych, których potwierdzona przez Zamawiającego konieczność wykonania wystąpi w toku realizacji przedmiotu umowy, Wykonawca może je wykonać na dodatkowe zlecenie Zamawiającego, w drodze przedstawionego protokołu konieczności wraz z kosztorysem ofertowym określającym wartość robót lub bilansu kosztów przy robotach zamiennych (różnicy pomiędzy pracami które miały być wykonane a pracami zamiennymi), sprawdzonym pod względem merytorycznym i finansowym przez Inspektora nadzoru oraz zaakceptowanym przez Zamawiającego. </w:t>
      </w:r>
    </w:p>
    <w:p w14:paraId="026D3ECF" w14:textId="77777777" w:rsidR="000F1DCD" w:rsidRPr="00C5093A" w:rsidRDefault="000F1DCD" w:rsidP="00C40105">
      <w:pPr>
        <w:numPr>
          <w:ilvl w:val="0"/>
          <w:numId w:val="14"/>
        </w:numPr>
        <w:tabs>
          <w:tab w:val="num" w:pos="426"/>
          <w:tab w:val="num" w:pos="567"/>
        </w:tabs>
        <w:spacing w:before="0" w:line="276" w:lineRule="auto"/>
        <w:ind w:left="426" w:hanging="426"/>
        <w:jc w:val="both"/>
      </w:pPr>
      <w:r w:rsidRPr="00C5093A">
        <w:t xml:space="preserve">W przypadku wykonania robót dodatkowych albo zamiennych, wartość robót ustalona zostanie w oparciu o wartości elementów robót wskazane przez Wykonawcę w kosztorysie sporządzonym na etapie opracowania projektu, a w przypadku braku takiej możliwości w oparciu o ceny roboczogodziny materiałów i sprzętu nie wyższe niż średnie </w:t>
      </w:r>
      <w:bookmarkStart w:id="5" w:name="_Hlk178675499"/>
      <w:r w:rsidRPr="00C5093A">
        <w:t>ceny publikowane w wydawnictwach SEKOCENBUD za kwartał poprzedzający kwartał, w którym dokonano zamówienia.</w:t>
      </w:r>
    </w:p>
    <w:bookmarkEnd w:id="5"/>
    <w:p w14:paraId="340F3D7A" w14:textId="77777777" w:rsidR="000F1DCD" w:rsidRPr="00C5093A" w:rsidRDefault="000F1DCD" w:rsidP="00C40105">
      <w:pPr>
        <w:numPr>
          <w:ilvl w:val="0"/>
          <w:numId w:val="14"/>
        </w:numPr>
        <w:tabs>
          <w:tab w:val="num" w:pos="426"/>
          <w:tab w:val="num" w:pos="567"/>
        </w:tabs>
        <w:spacing w:before="0" w:line="276" w:lineRule="auto"/>
        <w:ind w:left="426" w:hanging="426"/>
        <w:jc w:val="both"/>
      </w:pPr>
      <w:r w:rsidRPr="00C5093A">
        <w:t>Na okoliczność zlecenia robót dodatkowych lub zamiennych sporządzony zostanie każdorazowo pisemny aneks do niniejszej umowy, ustalający zakres rzeczowy, wartość i termin realizacji.</w:t>
      </w:r>
    </w:p>
    <w:p w14:paraId="47B64697" w14:textId="77777777" w:rsidR="000F1DCD" w:rsidRPr="00C5093A" w:rsidRDefault="000F1DCD" w:rsidP="00C40105">
      <w:pPr>
        <w:numPr>
          <w:ilvl w:val="0"/>
          <w:numId w:val="14"/>
        </w:numPr>
        <w:tabs>
          <w:tab w:val="num" w:pos="426"/>
          <w:tab w:val="num" w:pos="567"/>
        </w:tabs>
        <w:spacing w:before="0" w:line="276" w:lineRule="auto"/>
        <w:ind w:left="426" w:hanging="426"/>
        <w:jc w:val="both"/>
      </w:pPr>
      <w:r w:rsidRPr="00C5093A">
        <w:t>Wykonanie robót niezatwierdzonych przez Zamawiającego w powyższej procedurze, nie może stanowić podstawy do wysuwania roszczeń finansowych ze strony Wykonawcy.</w:t>
      </w:r>
    </w:p>
    <w:p w14:paraId="36BEF476" w14:textId="77777777" w:rsidR="000F1DCD" w:rsidRPr="00C5093A" w:rsidRDefault="000F1DCD" w:rsidP="00C40105">
      <w:pPr>
        <w:numPr>
          <w:ilvl w:val="0"/>
          <w:numId w:val="14"/>
        </w:numPr>
        <w:tabs>
          <w:tab w:val="num" w:pos="426"/>
          <w:tab w:val="num" w:pos="567"/>
        </w:tabs>
        <w:spacing w:before="0" w:line="276" w:lineRule="auto"/>
        <w:ind w:left="426" w:hanging="426"/>
        <w:jc w:val="both"/>
      </w:pPr>
      <w:r w:rsidRPr="00C5093A">
        <w:t xml:space="preserve">Zamawiający wyraża zgodę na wykonanie robót zamiennych po uzyskaniu zgody autora projektu, jeśli zgoda taka jest wymagana. </w:t>
      </w:r>
    </w:p>
    <w:p w14:paraId="56B51208" w14:textId="77777777" w:rsidR="000F1DCD" w:rsidRPr="00C5093A" w:rsidRDefault="000F1DCD" w:rsidP="00C40105">
      <w:pPr>
        <w:numPr>
          <w:ilvl w:val="0"/>
          <w:numId w:val="14"/>
        </w:numPr>
        <w:tabs>
          <w:tab w:val="num" w:pos="426"/>
          <w:tab w:val="num" w:pos="567"/>
        </w:tabs>
        <w:spacing w:before="0" w:line="276" w:lineRule="auto"/>
        <w:ind w:left="426" w:hanging="426"/>
        <w:jc w:val="both"/>
      </w:pPr>
      <w:r w:rsidRPr="00C5093A">
        <w:t>Roboty zamienne nie stanowią podstawy do zmiany wynagrodzenia ryczałtowego określonego w § 3 niniejszej Umowy.</w:t>
      </w:r>
    </w:p>
    <w:p w14:paraId="00B201FB" w14:textId="2EB8976F" w:rsidR="000F1DCD" w:rsidRPr="00C5093A" w:rsidRDefault="000F1DCD" w:rsidP="00C40105">
      <w:pPr>
        <w:numPr>
          <w:ilvl w:val="0"/>
          <w:numId w:val="14"/>
        </w:numPr>
        <w:tabs>
          <w:tab w:val="num" w:pos="426"/>
        </w:tabs>
        <w:spacing w:before="0" w:line="276" w:lineRule="auto"/>
        <w:ind w:left="426" w:hanging="426"/>
        <w:jc w:val="both"/>
        <w:rPr>
          <w:lang w:eastAsia="pl-PL"/>
        </w:rPr>
      </w:pPr>
      <w:r w:rsidRPr="00C5093A">
        <w:rPr>
          <w:lang w:eastAsia="pl-PL"/>
        </w:rPr>
        <w:t>Podstawą do wystawienia faktury końcowej będzie podpisany przez Strony protokół odbioru końcowego przedmiotu umowy oraz przedłożone pozwolenie na użytkowanie.</w:t>
      </w:r>
    </w:p>
    <w:p w14:paraId="4802A3C5" w14:textId="77777777" w:rsidR="000F1DCD" w:rsidRPr="00C5093A" w:rsidRDefault="000F1DCD" w:rsidP="00C40105">
      <w:pPr>
        <w:numPr>
          <w:ilvl w:val="0"/>
          <w:numId w:val="14"/>
        </w:numPr>
        <w:tabs>
          <w:tab w:val="num" w:pos="426"/>
        </w:tabs>
        <w:spacing w:before="0" w:line="276" w:lineRule="auto"/>
        <w:ind w:left="426" w:hanging="426"/>
        <w:jc w:val="both"/>
        <w:rPr>
          <w:lang w:eastAsia="pl-PL"/>
        </w:rPr>
      </w:pPr>
      <w:r w:rsidRPr="00C5093A">
        <w:rPr>
          <w:lang w:eastAsia="pl-PL"/>
        </w:rPr>
        <w:t xml:space="preserve">Zamawiający nie wyraża zgody na otrzymywanie faktur ustrukturyzowanych przy użyciu Krajowego Systemu e-Faktur w rozumieniu art. 106 na ust. 2 ustawy o podatku od towarów i usług. Jeżeli w trakcie realizacji umowy stosowanie Krajowego Systemu e-Faktur stanie się na podstawie przepisu prawa obowiązkowe, Strony dostosują proces wystawiania i otrzymywania faktur do obowiązującego stanu prawnego, przy czym dla wprowadzenia tych zmian nie będzie konieczne sporządzenie aneksu do umowy. </w:t>
      </w:r>
    </w:p>
    <w:p w14:paraId="28518F24" w14:textId="77777777" w:rsidR="000F1DCD" w:rsidRPr="00C5093A" w:rsidRDefault="000F1DCD" w:rsidP="00C40105">
      <w:pPr>
        <w:numPr>
          <w:ilvl w:val="0"/>
          <w:numId w:val="14"/>
        </w:numPr>
        <w:tabs>
          <w:tab w:val="num" w:pos="426"/>
        </w:tabs>
        <w:spacing w:before="0" w:line="276" w:lineRule="auto"/>
        <w:ind w:left="426" w:hanging="426"/>
        <w:jc w:val="both"/>
        <w:rPr>
          <w:lang w:eastAsia="pl-PL"/>
        </w:rPr>
      </w:pPr>
      <w:r w:rsidRPr="00C5093A">
        <w:rPr>
          <w:lang w:eastAsia="pl-PL"/>
        </w:rPr>
        <w:t>Strony nie wyrażają zgody na przeniesienie wierzytelności z tytułu niniejszej Umowy na osoby trzecie, za wyjątkiem banków, które udzieliły Wykonawcy kredytu na realizację robót będących przedmiotem niniejszej umowy.</w:t>
      </w:r>
    </w:p>
    <w:p w14:paraId="337D1DED" w14:textId="270914CE" w:rsidR="00A2399D" w:rsidRDefault="000F1DCD" w:rsidP="00A2399D">
      <w:pPr>
        <w:numPr>
          <w:ilvl w:val="0"/>
          <w:numId w:val="14"/>
        </w:numPr>
        <w:tabs>
          <w:tab w:val="num" w:pos="426"/>
        </w:tabs>
        <w:spacing w:before="0" w:line="276" w:lineRule="auto"/>
        <w:ind w:left="426" w:hanging="426"/>
        <w:jc w:val="both"/>
        <w:rPr>
          <w:lang w:eastAsia="pl-PL"/>
        </w:rPr>
      </w:pPr>
      <w:r w:rsidRPr="00C5093A">
        <w:rPr>
          <w:lang w:eastAsia="pl-PL"/>
        </w:rPr>
        <w:t xml:space="preserve">Wysokość cesji nie może obejmować wartości prac w podwykonawstwie. </w:t>
      </w:r>
    </w:p>
    <w:p w14:paraId="3BC1DB97" w14:textId="77777777" w:rsidR="00A2399D" w:rsidRPr="00C5093A" w:rsidRDefault="00A2399D" w:rsidP="00A2399D">
      <w:pPr>
        <w:spacing w:before="0" w:line="276" w:lineRule="auto"/>
        <w:ind w:left="426"/>
        <w:jc w:val="both"/>
        <w:rPr>
          <w:lang w:eastAsia="pl-PL"/>
        </w:rPr>
      </w:pPr>
    </w:p>
    <w:p w14:paraId="5D29513C" w14:textId="77777777" w:rsidR="000F1DCD" w:rsidRPr="00C5093A" w:rsidRDefault="000F1DCD" w:rsidP="000F1DCD">
      <w:pPr>
        <w:spacing w:line="276" w:lineRule="auto"/>
        <w:jc w:val="center"/>
        <w:rPr>
          <w:b/>
          <w:bCs/>
        </w:rPr>
      </w:pPr>
      <w:r w:rsidRPr="00C5093A">
        <w:rPr>
          <w:b/>
          <w:bCs/>
        </w:rPr>
        <w:t xml:space="preserve">§ 4 </w:t>
      </w:r>
    </w:p>
    <w:p w14:paraId="151E45D6" w14:textId="77777777" w:rsidR="000F1DCD" w:rsidRPr="00C5093A" w:rsidRDefault="000F1DCD" w:rsidP="000F1DCD">
      <w:pPr>
        <w:spacing w:line="276" w:lineRule="auto"/>
        <w:jc w:val="center"/>
        <w:rPr>
          <w:b/>
          <w:bCs/>
        </w:rPr>
      </w:pPr>
      <w:r w:rsidRPr="00C5093A">
        <w:rPr>
          <w:b/>
          <w:bCs/>
        </w:rPr>
        <w:t>Obowiązki Zamawiającego</w:t>
      </w:r>
    </w:p>
    <w:p w14:paraId="4569F0D1" w14:textId="77777777" w:rsidR="000F1DCD" w:rsidRPr="00C5093A" w:rsidRDefault="000F1DCD" w:rsidP="00C40105">
      <w:pPr>
        <w:numPr>
          <w:ilvl w:val="0"/>
          <w:numId w:val="17"/>
        </w:numPr>
        <w:tabs>
          <w:tab w:val="num" w:pos="426"/>
        </w:tabs>
        <w:spacing w:before="0" w:line="276" w:lineRule="auto"/>
        <w:ind w:left="426" w:hanging="426"/>
        <w:jc w:val="both"/>
      </w:pPr>
      <w:r w:rsidRPr="00C5093A">
        <w:t>Zamawiający zobowiązuje się do dostarczenia Wykonawcy wszelkich posiadanych danych oraz dokumentów, stanowiących podstawę prac projektowych.</w:t>
      </w:r>
    </w:p>
    <w:p w14:paraId="0C48661C" w14:textId="77777777" w:rsidR="000F1DCD" w:rsidRPr="00C5093A" w:rsidRDefault="000F1DCD" w:rsidP="00C40105">
      <w:pPr>
        <w:numPr>
          <w:ilvl w:val="0"/>
          <w:numId w:val="17"/>
        </w:numPr>
        <w:tabs>
          <w:tab w:val="num" w:pos="426"/>
        </w:tabs>
        <w:spacing w:before="0" w:line="276" w:lineRule="auto"/>
        <w:ind w:left="426" w:hanging="426"/>
        <w:jc w:val="both"/>
      </w:pPr>
      <w:r w:rsidRPr="00C5093A">
        <w:lastRenderedPageBreak/>
        <w:t>Zamawiający zobowiązuje się do dołożenia należytej staranności we współdziałaniu z Wykonawcą, przy tworzeniu zamówionego dzieła. W szczególności jest on zobowiązany udzielać drugiej stronie wszelkich wyjaśnień, wskazówek oraz informacji, niezbędnych dla wypełnienia przez drugą stronę zaciągniętych zobowiązań.</w:t>
      </w:r>
    </w:p>
    <w:p w14:paraId="5081EE07" w14:textId="77777777" w:rsidR="000F1DCD" w:rsidRPr="00C5093A" w:rsidRDefault="000F1DCD" w:rsidP="00C40105">
      <w:pPr>
        <w:numPr>
          <w:ilvl w:val="0"/>
          <w:numId w:val="17"/>
        </w:numPr>
        <w:tabs>
          <w:tab w:val="num" w:pos="426"/>
        </w:tabs>
        <w:spacing w:before="0" w:line="276" w:lineRule="auto"/>
        <w:ind w:left="426" w:hanging="426"/>
        <w:jc w:val="both"/>
      </w:pPr>
      <w:r w:rsidRPr="00C5093A">
        <w:t>Zamawiający dokona odbioru przedmiotu umowy, zgodnie z jej postanowieniami.</w:t>
      </w:r>
    </w:p>
    <w:p w14:paraId="239562AE" w14:textId="77777777" w:rsidR="000F1DCD" w:rsidRPr="00C5093A" w:rsidRDefault="000F1DCD" w:rsidP="00C40105">
      <w:pPr>
        <w:numPr>
          <w:ilvl w:val="0"/>
          <w:numId w:val="17"/>
        </w:numPr>
        <w:tabs>
          <w:tab w:val="num" w:pos="426"/>
        </w:tabs>
        <w:spacing w:before="0" w:line="276" w:lineRule="auto"/>
        <w:ind w:left="426" w:hanging="426"/>
        <w:jc w:val="both"/>
      </w:pPr>
      <w:r w:rsidRPr="00C5093A">
        <w:t>Zamawiający zobowiązuje się do terminowej zapłaty wynagrodzenia, określonego w § 3 ust. 1 niniejszej umowy.</w:t>
      </w:r>
    </w:p>
    <w:p w14:paraId="34F76269" w14:textId="77777777" w:rsidR="000F1DCD" w:rsidRPr="00C5093A" w:rsidRDefault="000F1DCD" w:rsidP="00C40105">
      <w:pPr>
        <w:numPr>
          <w:ilvl w:val="0"/>
          <w:numId w:val="17"/>
        </w:numPr>
        <w:tabs>
          <w:tab w:val="num" w:pos="426"/>
        </w:tabs>
        <w:spacing w:before="0" w:line="276" w:lineRule="auto"/>
        <w:ind w:left="426" w:hanging="426"/>
        <w:jc w:val="both"/>
      </w:pPr>
      <w:r w:rsidRPr="00C5093A">
        <w:t>Zamawiający przekaże Wykonawcy protokolarnie teren budowy w terminie 7 dni licząc od daty protokolarnego odbioru dokumentacji projektowej określonej w § 1 ust. 3 pkt. a).</w:t>
      </w:r>
    </w:p>
    <w:p w14:paraId="11872EA3" w14:textId="77777777" w:rsidR="000F1DCD" w:rsidRPr="00C5093A" w:rsidRDefault="000F1DCD" w:rsidP="00C40105">
      <w:pPr>
        <w:numPr>
          <w:ilvl w:val="0"/>
          <w:numId w:val="17"/>
        </w:numPr>
        <w:spacing w:before="0" w:line="276" w:lineRule="auto"/>
        <w:ind w:left="426" w:hanging="426"/>
        <w:jc w:val="both"/>
      </w:pPr>
      <w:r w:rsidRPr="00C5093A">
        <w:t>Zamawiający zapewni w razie potrzeb dostęp do mediów niezbędnych do realizacji przedmiotu umowy. Koszty mediów niezbędnych do realizacji przedmiotu umowy ponosi Wykonawca, na podstawie comiesięcznych odczytów wskazań podliczników zainstalowanych przez Wykonawcę.</w:t>
      </w:r>
    </w:p>
    <w:p w14:paraId="0A14EA8D" w14:textId="77777777" w:rsidR="000F1DCD" w:rsidRPr="00C5093A" w:rsidRDefault="000F1DCD" w:rsidP="00C40105">
      <w:pPr>
        <w:numPr>
          <w:ilvl w:val="0"/>
          <w:numId w:val="17"/>
        </w:numPr>
        <w:spacing w:before="0" w:line="276" w:lineRule="auto"/>
        <w:ind w:left="426" w:hanging="426"/>
        <w:jc w:val="both"/>
      </w:pPr>
      <w:r w:rsidRPr="00C5093A">
        <w:t>Stosownie do potrzeb Zamawiający będzie organizować spotkania robocze dotyczące postępów prac i pisemnie uzgadniać kwestie kluczowych rozwiązań, w szczególności dotyczących kwestii finansowych.</w:t>
      </w:r>
    </w:p>
    <w:p w14:paraId="5F76D3B3" w14:textId="77777777" w:rsidR="000F1DCD" w:rsidRPr="00C5093A" w:rsidRDefault="000F1DCD" w:rsidP="00C40105">
      <w:pPr>
        <w:numPr>
          <w:ilvl w:val="0"/>
          <w:numId w:val="17"/>
        </w:numPr>
        <w:spacing w:before="0" w:line="276" w:lineRule="auto"/>
        <w:ind w:left="426" w:hanging="426"/>
        <w:jc w:val="both"/>
      </w:pPr>
      <w:r w:rsidRPr="00C5093A">
        <w:t>Zamawiający udzieli Wykonawcy niezbędnych pełnomocnictw dla dokonania wymaganych umową zgłoszeń oraz dokonania pozostałych czynności i uzyskania dokumentów niezbędnych do prawidłowej realizacji przedmiotu Umowy.</w:t>
      </w:r>
    </w:p>
    <w:p w14:paraId="6CA467DF" w14:textId="18837BB3" w:rsidR="000F1DCD" w:rsidRPr="00C5093A" w:rsidRDefault="000F1DCD" w:rsidP="00C40105">
      <w:pPr>
        <w:numPr>
          <w:ilvl w:val="0"/>
          <w:numId w:val="17"/>
        </w:numPr>
        <w:spacing w:before="0" w:line="276" w:lineRule="auto"/>
        <w:ind w:left="426" w:hanging="426"/>
        <w:jc w:val="both"/>
      </w:pPr>
      <w:r w:rsidRPr="00C5093A">
        <w:t xml:space="preserve">Przedstawicielami Zamawiającego na budowie </w:t>
      </w:r>
      <w:r w:rsidR="007C79F4" w:rsidRPr="00C5093A">
        <w:t>jest</w:t>
      </w:r>
      <w:r w:rsidRPr="00C5093A">
        <w:t xml:space="preserve"> Inspektor Nadzoru:</w:t>
      </w:r>
    </w:p>
    <w:p w14:paraId="7A31BAC9" w14:textId="34C952D0" w:rsidR="000F1DCD" w:rsidRPr="00C5093A" w:rsidRDefault="000F1DCD" w:rsidP="000F1DCD">
      <w:pPr>
        <w:spacing w:line="276" w:lineRule="auto"/>
        <w:ind w:left="426"/>
        <w:jc w:val="both"/>
      </w:pPr>
      <w:r w:rsidRPr="00C5093A">
        <w:t>Pan/Pani …………………………................ posiadający/a uprawnienia budowlane</w:t>
      </w:r>
      <w:r w:rsidR="007C79F4" w:rsidRPr="00C5093A">
        <w:t>.</w:t>
      </w:r>
    </w:p>
    <w:p w14:paraId="0305023A" w14:textId="77777777" w:rsidR="000F1DCD" w:rsidRPr="00C5093A" w:rsidRDefault="000F1DCD" w:rsidP="00C40105">
      <w:pPr>
        <w:numPr>
          <w:ilvl w:val="0"/>
          <w:numId w:val="17"/>
        </w:numPr>
        <w:tabs>
          <w:tab w:val="num" w:pos="426"/>
        </w:tabs>
        <w:spacing w:before="0" w:line="276" w:lineRule="auto"/>
        <w:ind w:left="426" w:hanging="426"/>
        <w:jc w:val="both"/>
      </w:pPr>
      <w:r w:rsidRPr="00C5093A">
        <w:t>Zamawiający zastrzega sobie prawo zmiany osoby Inspektora Nadzoru Inwestorskiego, o czym powiadomi na piśmie Wykonawcę na 3 dni przed dokonaniem zmiany. Zmiana ta nie wymaga zmiany niniejszej umowy w formie aneksu.</w:t>
      </w:r>
    </w:p>
    <w:p w14:paraId="723323A3" w14:textId="77777777" w:rsidR="000F1DCD" w:rsidRPr="00C5093A" w:rsidRDefault="000F1DCD" w:rsidP="00C40105">
      <w:pPr>
        <w:numPr>
          <w:ilvl w:val="0"/>
          <w:numId w:val="17"/>
        </w:numPr>
        <w:tabs>
          <w:tab w:val="num" w:pos="426"/>
        </w:tabs>
        <w:spacing w:before="0" w:line="276" w:lineRule="auto"/>
        <w:ind w:left="426" w:hanging="426"/>
        <w:jc w:val="both"/>
      </w:pPr>
      <w:r w:rsidRPr="00C5093A">
        <w:t xml:space="preserve">Inspektor Nadzoru Inwestorskiego zapewnia bieżące prowadzenie inwestycji, podejmuje decyzje techniczne usprawniające proces budowlany, zatwierdza karty </w:t>
      </w:r>
      <w:proofErr w:type="gramStart"/>
      <w:r w:rsidRPr="00C5093A">
        <w:t>materiałowe,</w:t>
      </w:r>
      <w:proofErr w:type="gramEnd"/>
      <w:r w:rsidRPr="00C5093A">
        <w:t xml:space="preserve"> i wykonuje czynności zgodnie z zapisami ustawy Prawo budowlane, natomiast nie ma uprawnień do podejmowania decyzji wywołujących konsekwencje finansowe dla Zamawiającego.</w:t>
      </w:r>
    </w:p>
    <w:p w14:paraId="2EEB29BE" w14:textId="77777777" w:rsidR="000F1DCD" w:rsidRPr="00C5093A" w:rsidRDefault="000F1DCD" w:rsidP="000F1DCD">
      <w:pPr>
        <w:tabs>
          <w:tab w:val="num" w:pos="284"/>
        </w:tabs>
        <w:spacing w:line="276" w:lineRule="auto"/>
        <w:ind w:left="284" w:hanging="284"/>
        <w:jc w:val="both"/>
      </w:pPr>
    </w:p>
    <w:p w14:paraId="0EAD1C71" w14:textId="77777777" w:rsidR="000F1DCD" w:rsidRPr="00C5093A" w:rsidRDefault="000F1DCD" w:rsidP="000F1DCD">
      <w:pPr>
        <w:tabs>
          <w:tab w:val="num" w:pos="284"/>
        </w:tabs>
        <w:spacing w:line="276" w:lineRule="auto"/>
        <w:ind w:left="284" w:hanging="284"/>
        <w:jc w:val="center"/>
        <w:rPr>
          <w:b/>
        </w:rPr>
      </w:pPr>
      <w:r w:rsidRPr="00C5093A">
        <w:rPr>
          <w:b/>
        </w:rPr>
        <w:t xml:space="preserve">§ 5 </w:t>
      </w:r>
    </w:p>
    <w:p w14:paraId="2228DA4B" w14:textId="77777777" w:rsidR="000F1DCD" w:rsidRPr="00C5093A" w:rsidRDefault="000F1DCD" w:rsidP="000F1DCD">
      <w:pPr>
        <w:spacing w:line="276" w:lineRule="auto"/>
        <w:jc w:val="center"/>
        <w:rPr>
          <w:b/>
        </w:rPr>
      </w:pPr>
      <w:r w:rsidRPr="00C5093A">
        <w:rPr>
          <w:b/>
        </w:rPr>
        <w:t>Obowiązki Wykonawcy</w:t>
      </w:r>
    </w:p>
    <w:p w14:paraId="144B2E6A" w14:textId="77777777" w:rsidR="000F1DCD" w:rsidRPr="00C5093A" w:rsidRDefault="000F1DCD" w:rsidP="000F1DCD">
      <w:pPr>
        <w:spacing w:line="276" w:lineRule="auto"/>
      </w:pPr>
      <w:r w:rsidRPr="00C5093A">
        <w:t>Wykonawca zobowiązuje się do:</w:t>
      </w:r>
    </w:p>
    <w:p w14:paraId="234050B5" w14:textId="77777777" w:rsidR="000F1DCD" w:rsidRPr="00C5093A" w:rsidRDefault="000F1DCD" w:rsidP="00C40105">
      <w:pPr>
        <w:numPr>
          <w:ilvl w:val="0"/>
          <w:numId w:val="18"/>
        </w:numPr>
        <w:tabs>
          <w:tab w:val="num" w:pos="426"/>
        </w:tabs>
        <w:spacing w:before="0" w:line="276" w:lineRule="auto"/>
        <w:ind w:left="426" w:hanging="426"/>
        <w:jc w:val="both"/>
      </w:pPr>
      <w:r w:rsidRPr="00C5093A">
        <w:t xml:space="preserve">Informowania Zamawiającego o przebiegu prac objętych umową w formie uzgodnionej </w:t>
      </w:r>
      <w:r w:rsidRPr="00C5093A">
        <w:br/>
        <w:t>z Zamawiającym.</w:t>
      </w:r>
    </w:p>
    <w:p w14:paraId="7564EC11" w14:textId="7A2F85BE" w:rsidR="000F1DCD" w:rsidRPr="00C5093A" w:rsidRDefault="000F1DCD" w:rsidP="00C40105">
      <w:pPr>
        <w:numPr>
          <w:ilvl w:val="0"/>
          <w:numId w:val="18"/>
        </w:numPr>
        <w:tabs>
          <w:tab w:val="num" w:pos="426"/>
        </w:tabs>
        <w:spacing w:before="0" w:line="276" w:lineRule="auto"/>
        <w:ind w:left="426" w:hanging="426"/>
        <w:jc w:val="both"/>
      </w:pPr>
      <w:r w:rsidRPr="00C5093A">
        <w:t xml:space="preserve">Przekazywania poszczególnych elementów rozliczeniowych Zamawiającemu w terminach i na warunkach uzgodnionych w umowie oraz w zaakceptowanym przez Zamawiającego Harmonogramie rzeczowo-finansowym. Harmonogram winien obejmować cały przedmiot umowy i powinien być przedłożony do akceptacji Zamawiającego w </w:t>
      </w:r>
      <w:r w:rsidR="00E2644D" w:rsidRPr="00254A0D">
        <w:t>terminie do</w:t>
      </w:r>
      <w:r w:rsidRPr="00254A0D">
        <w:t xml:space="preserve"> </w:t>
      </w:r>
      <w:r w:rsidRPr="00C5093A">
        <w:t>14 dni od daty podpisania niniejszej umowy. Zamawiający wymaga bieżącej aktualizacji Harmonogramu.</w:t>
      </w:r>
    </w:p>
    <w:p w14:paraId="0247544D" w14:textId="77777777" w:rsidR="000F1DCD" w:rsidRPr="00C5093A" w:rsidRDefault="000F1DCD" w:rsidP="00C40105">
      <w:pPr>
        <w:numPr>
          <w:ilvl w:val="0"/>
          <w:numId w:val="18"/>
        </w:numPr>
        <w:tabs>
          <w:tab w:val="num" w:pos="426"/>
        </w:tabs>
        <w:spacing w:before="0" w:line="276" w:lineRule="auto"/>
        <w:ind w:left="426" w:hanging="426"/>
        <w:jc w:val="both"/>
      </w:pPr>
      <w:r w:rsidRPr="00C5093A">
        <w:t>Opracowania dokumentacji projektowej opisanej w § 1 ust. 3 pkt a), która będzie podstawą realizacji robót budowlanych.</w:t>
      </w:r>
    </w:p>
    <w:p w14:paraId="0579BBAF" w14:textId="079A9786" w:rsidR="000F1DCD" w:rsidRPr="00C5093A" w:rsidRDefault="000F1DCD" w:rsidP="00C40105">
      <w:pPr>
        <w:numPr>
          <w:ilvl w:val="0"/>
          <w:numId w:val="18"/>
        </w:numPr>
        <w:tabs>
          <w:tab w:val="num" w:pos="426"/>
        </w:tabs>
        <w:spacing w:before="0" w:line="276" w:lineRule="auto"/>
        <w:ind w:left="426" w:hanging="426"/>
        <w:jc w:val="both"/>
      </w:pPr>
      <w:r w:rsidRPr="00C5093A">
        <w:t xml:space="preserve">Zapewnienia, że dokumentacja projektowa będzie opatrzona w oświadczenie projektanta, </w:t>
      </w:r>
      <w:r w:rsidRPr="00C5093A">
        <w:br/>
        <w:t xml:space="preserve">iż dokumentacja ta została wykonana zgodnie z umową, </w:t>
      </w:r>
      <w:r w:rsidR="000C5CBD">
        <w:t>SWZ</w:t>
      </w:r>
      <w:r w:rsidRPr="00C5093A">
        <w:t xml:space="preserve">, </w:t>
      </w:r>
      <w:r w:rsidR="000C5CBD">
        <w:t>PFU</w:t>
      </w:r>
      <w:r w:rsidRPr="00C5093A">
        <w:t xml:space="preserve">, obowiązującymi przepisami techniczno – budowlanymi, normami, zasadami wiedzy technicznej i wytycznymi </w:t>
      </w:r>
      <w:proofErr w:type="gramStart"/>
      <w:r w:rsidRPr="00C5093A">
        <w:t>oraz</w:t>
      </w:r>
      <w:r w:rsidR="000C5CBD">
        <w:t>,</w:t>
      </w:r>
      <w:proofErr w:type="gramEnd"/>
      <w:r w:rsidRPr="00C5093A">
        <w:t xml:space="preserve"> że została wykonana w stanie kompletnym z punktu widzenia celu, któremu ma służyć. Oświadczenie to będzie stanowić integralną część dokumentacji projektowej.</w:t>
      </w:r>
    </w:p>
    <w:p w14:paraId="2A21D469" w14:textId="77777777" w:rsidR="000F1DCD" w:rsidRPr="00C5093A" w:rsidRDefault="000F1DCD" w:rsidP="00C40105">
      <w:pPr>
        <w:numPr>
          <w:ilvl w:val="0"/>
          <w:numId w:val="18"/>
        </w:numPr>
        <w:tabs>
          <w:tab w:val="num" w:pos="426"/>
        </w:tabs>
        <w:spacing w:before="0" w:line="276" w:lineRule="auto"/>
        <w:ind w:left="426" w:hanging="426"/>
        <w:jc w:val="both"/>
      </w:pPr>
      <w:r w:rsidRPr="00C5093A">
        <w:lastRenderedPageBreak/>
        <w:t xml:space="preserve">Przygotowania i uzyskania w imieniu Zamawiającego wszelkich wymaganych uzgodnień, opinii </w:t>
      </w:r>
      <w:r w:rsidRPr="00C5093A">
        <w:br/>
        <w:t xml:space="preserve">i decyzji, pozwolenia na budowę bądź zgłoszenia robót umożliwiających realizację robót oraz innych dokumentów wymaganych do prawidłowego wykonania przedmiotu umowy. </w:t>
      </w:r>
    </w:p>
    <w:p w14:paraId="6EDE9494" w14:textId="77777777" w:rsidR="000F1DCD" w:rsidRPr="00C5093A" w:rsidRDefault="000F1DCD" w:rsidP="00C40105">
      <w:pPr>
        <w:numPr>
          <w:ilvl w:val="0"/>
          <w:numId w:val="18"/>
        </w:numPr>
        <w:tabs>
          <w:tab w:val="num" w:pos="426"/>
        </w:tabs>
        <w:spacing w:before="0" w:line="276" w:lineRule="auto"/>
        <w:ind w:left="426" w:hanging="426"/>
        <w:jc w:val="both"/>
      </w:pPr>
      <w:r w:rsidRPr="00C5093A">
        <w:t>Przekazania Zamawiającemu kserokopii wszystkich pism urzędowych, orzeczeń organów administracji publicznej oraz opinii i uzgodnień innych podmiotów wydanych w trakcie obowiązywania umowy w terminie 2 dni roboczych od dnia ich otrzymania przez Wykonawcę.</w:t>
      </w:r>
    </w:p>
    <w:p w14:paraId="6BF6D78E" w14:textId="77777777" w:rsidR="000F1DCD" w:rsidRPr="00C5093A" w:rsidRDefault="000F1DCD" w:rsidP="00C40105">
      <w:pPr>
        <w:numPr>
          <w:ilvl w:val="0"/>
          <w:numId w:val="18"/>
        </w:numPr>
        <w:tabs>
          <w:tab w:val="num" w:pos="426"/>
        </w:tabs>
        <w:spacing w:before="0" w:line="276" w:lineRule="auto"/>
        <w:ind w:left="426" w:hanging="426"/>
        <w:jc w:val="both"/>
      </w:pPr>
      <w:r w:rsidRPr="00C5093A">
        <w:t>Przekazania na wniosek Zamawiającego dokumentacji zawierającej kompletne założenia oraz dane wejściowe użyte do obliczeń objętych przedmiotem umowy.</w:t>
      </w:r>
    </w:p>
    <w:p w14:paraId="77B84676" w14:textId="77777777" w:rsidR="000F1DCD" w:rsidRPr="00C5093A" w:rsidRDefault="000F1DCD" w:rsidP="00C40105">
      <w:pPr>
        <w:numPr>
          <w:ilvl w:val="0"/>
          <w:numId w:val="18"/>
        </w:numPr>
        <w:tabs>
          <w:tab w:val="num" w:pos="426"/>
        </w:tabs>
        <w:spacing w:before="0" w:line="276" w:lineRule="auto"/>
        <w:ind w:left="426" w:hanging="426"/>
        <w:jc w:val="both"/>
      </w:pPr>
      <w:r w:rsidRPr="00C5093A">
        <w:t>Konsultowania na bieżąco z Zamawiającym rozwiązań projektowych, potwierdzeniem wykonania tego obowiązku będzie notatka sporządzona przez Wykonawcę opatrzona datą i podpisami stron niniejszej umowy.</w:t>
      </w:r>
    </w:p>
    <w:p w14:paraId="73742203" w14:textId="77777777" w:rsidR="000F1DCD" w:rsidRPr="00C5093A" w:rsidRDefault="000F1DCD" w:rsidP="00C40105">
      <w:pPr>
        <w:numPr>
          <w:ilvl w:val="0"/>
          <w:numId w:val="18"/>
        </w:numPr>
        <w:spacing w:before="0" w:line="276" w:lineRule="auto"/>
        <w:ind w:left="426" w:hanging="426"/>
        <w:jc w:val="both"/>
      </w:pPr>
      <w:r w:rsidRPr="00C5093A">
        <w:t>Udzielania Zamawiającemu w okresie realizacji wykonywanych robót bieżących wyjaśnień, co do opracowania i zawartych w nim rozwiązań w terminie wyznaczonym przez Zamawiającego;</w:t>
      </w:r>
    </w:p>
    <w:p w14:paraId="4949C4C0" w14:textId="77777777" w:rsidR="000F1DCD" w:rsidRPr="00C5093A" w:rsidRDefault="000F1DCD" w:rsidP="00C40105">
      <w:pPr>
        <w:numPr>
          <w:ilvl w:val="0"/>
          <w:numId w:val="18"/>
        </w:numPr>
        <w:spacing w:before="0" w:line="276" w:lineRule="auto"/>
        <w:ind w:left="426" w:hanging="426"/>
        <w:jc w:val="both"/>
      </w:pPr>
      <w:r w:rsidRPr="00C5093A">
        <w:rPr>
          <w:spacing w:val="-2"/>
        </w:rPr>
        <w:t xml:space="preserve">Wykonawca zobowiązany jest uzyskać pisemną akceptację Zamawiającego w zakresie proponowanych rozwiązań. </w:t>
      </w:r>
    </w:p>
    <w:p w14:paraId="2E0DD6BD" w14:textId="77777777" w:rsidR="000F1DCD" w:rsidRPr="00C5093A" w:rsidRDefault="000F1DCD" w:rsidP="00C40105">
      <w:pPr>
        <w:numPr>
          <w:ilvl w:val="0"/>
          <w:numId w:val="18"/>
        </w:numPr>
        <w:spacing w:before="0" w:line="276" w:lineRule="auto"/>
        <w:ind w:left="426" w:hanging="426"/>
        <w:jc w:val="both"/>
      </w:pPr>
      <w:r w:rsidRPr="00C5093A">
        <w:t>Zamawiający zastrzega sobie prawo do zmiany zatwierdzonych rozwiązań bez dodatkowego wynagrodzenia dla Wykonawcy, jeśli w toku dalszych prac projektowych lub uzgodnień wyniknie konieczność weryfikacji czy korekty zatwierdzonych rozwiązań.</w:t>
      </w:r>
    </w:p>
    <w:p w14:paraId="63F3D418" w14:textId="77777777" w:rsidR="000F1DCD" w:rsidRPr="00C5093A" w:rsidRDefault="000F1DCD" w:rsidP="00C40105">
      <w:pPr>
        <w:numPr>
          <w:ilvl w:val="0"/>
          <w:numId w:val="18"/>
        </w:numPr>
        <w:spacing w:before="0" w:line="276" w:lineRule="auto"/>
        <w:ind w:left="426" w:hanging="426"/>
        <w:jc w:val="both"/>
      </w:pPr>
      <w:r w:rsidRPr="00C5093A">
        <w:rPr>
          <w:lang w:eastAsia="pl-PL"/>
        </w:rPr>
        <w:t>Uwzględnienia w toku postępowania uwag i sugestii Zamawiającego</w:t>
      </w:r>
      <w:r w:rsidRPr="00C5093A">
        <w:t xml:space="preserve"> oraz realizowania objętych treścią niniejszej umowy pisemnych poleceń Zamawiającego.</w:t>
      </w:r>
    </w:p>
    <w:p w14:paraId="1C1C88D8" w14:textId="77777777" w:rsidR="000F1DCD" w:rsidRPr="00C5093A" w:rsidRDefault="000F1DCD" w:rsidP="00C40105">
      <w:pPr>
        <w:numPr>
          <w:ilvl w:val="0"/>
          <w:numId w:val="18"/>
        </w:numPr>
        <w:spacing w:before="0" w:line="276" w:lineRule="auto"/>
        <w:ind w:left="426" w:hanging="426"/>
        <w:jc w:val="both"/>
      </w:pPr>
      <w:r w:rsidRPr="00C5093A">
        <w:t>Przestrzeganie praw autorskich i pokrewnych, patentów i licencji; Wykonawca zapewnia, że dokumentacja projektowa nie będzie naruszała praw autorskich innych podmiotów, w tym również, będzie wolna od innych wad prawnych i fizycznych, które mogłyby spowodować odpowiedzialność Zamawiającego.</w:t>
      </w:r>
    </w:p>
    <w:p w14:paraId="0DBA7E12" w14:textId="77777777" w:rsidR="000F1DCD" w:rsidRPr="00C5093A" w:rsidRDefault="000F1DCD" w:rsidP="00C40105">
      <w:pPr>
        <w:numPr>
          <w:ilvl w:val="0"/>
          <w:numId w:val="18"/>
        </w:numPr>
        <w:spacing w:before="0" w:line="276" w:lineRule="auto"/>
        <w:ind w:left="426" w:hanging="426"/>
        <w:jc w:val="both"/>
      </w:pPr>
      <w:r w:rsidRPr="00C5093A">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46832379" w14:textId="77777777" w:rsidR="000F1DCD" w:rsidRPr="00C5093A" w:rsidRDefault="000F1DCD" w:rsidP="00C40105">
      <w:pPr>
        <w:numPr>
          <w:ilvl w:val="0"/>
          <w:numId w:val="18"/>
        </w:numPr>
        <w:spacing w:before="0" w:line="276" w:lineRule="auto"/>
        <w:ind w:left="426" w:hanging="426"/>
        <w:jc w:val="both"/>
      </w:pPr>
      <w:r w:rsidRPr="00C5093A">
        <w:t>Wykonania i utrzymania na własny koszt urządzeń i obiektów tymczasowych na terenie budowy oraz ponoszenie kosztów mediów w okresie realizacji robót.</w:t>
      </w:r>
    </w:p>
    <w:p w14:paraId="2FF4B5DF" w14:textId="7B406F6B" w:rsidR="000F1DCD" w:rsidRPr="00C5093A" w:rsidRDefault="000F1DCD" w:rsidP="00C40105">
      <w:pPr>
        <w:numPr>
          <w:ilvl w:val="0"/>
          <w:numId w:val="18"/>
        </w:numPr>
        <w:spacing w:before="0" w:line="276" w:lineRule="auto"/>
        <w:ind w:left="426" w:hanging="426"/>
        <w:jc w:val="both"/>
      </w:pPr>
      <w:r w:rsidRPr="00C5093A">
        <w:t xml:space="preserve">Przestrzegania wymagań dotyczących robót, kontroli jakości materiałów i robót oraz badań </w:t>
      </w:r>
      <w:r w:rsidRPr="00C5093A">
        <w:br/>
        <w:t xml:space="preserve">w zakresie określonym w </w:t>
      </w:r>
      <w:r w:rsidRPr="00682690">
        <w:t>STWIOR</w:t>
      </w:r>
      <w:r w:rsidR="00B93BEF" w:rsidRPr="00682690">
        <w:t>B</w:t>
      </w:r>
      <w:r w:rsidRPr="00682690">
        <w:t>.</w:t>
      </w:r>
    </w:p>
    <w:p w14:paraId="59F1E87A" w14:textId="7A1F93EE" w:rsidR="000F1DCD" w:rsidRPr="00C5093A" w:rsidRDefault="000F1DCD" w:rsidP="00C40105">
      <w:pPr>
        <w:numPr>
          <w:ilvl w:val="0"/>
          <w:numId w:val="18"/>
        </w:numPr>
        <w:tabs>
          <w:tab w:val="clear" w:pos="390"/>
          <w:tab w:val="num" w:pos="426"/>
        </w:tabs>
        <w:spacing w:before="0" w:line="276" w:lineRule="auto"/>
        <w:ind w:left="426" w:hanging="426"/>
        <w:jc w:val="both"/>
      </w:pPr>
      <w:r w:rsidRPr="00C5093A">
        <w:t xml:space="preserve">Utrzymywanie terenu budowy w stanie wolnym od przeszkód komunikacyjnych oraz na bieżąco usuwanie wszelkich zbędnych urządzeń, materiałów, odpadów oraz nieczystości. Ponadto Wykonawca zobowiązany jest na własny koszt do </w:t>
      </w:r>
      <w:proofErr w:type="gramStart"/>
      <w:r w:rsidRPr="00C5093A">
        <w:t>zabezpieczenia  obszaru</w:t>
      </w:r>
      <w:proofErr w:type="gramEnd"/>
      <w:r w:rsidRPr="00C5093A">
        <w:t xml:space="preserve"> , na którym prowadzone będą roboty budowalne</w:t>
      </w:r>
      <w:r w:rsidR="003A6B5D">
        <w:t>.</w:t>
      </w:r>
    </w:p>
    <w:p w14:paraId="30708090"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Po zakończeniu robót w ciągu 7 dni, usunięcia poza teren budowy wszelkich urządzeń tymczasowego zaplecza oraz pozostawienie całego terenu budowy i robót czystego i nadającego się do użytkowania.</w:t>
      </w:r>
    </w:p>
    <w:p w14:paraId="6700F1E5"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W razie powstania jakichkolwiek szkód na terenach przyległych i drogach dojazdowych w związku z realizacją niniejszej umowy – naprawienia szkody w sposób uzgodniony z władającymi tymi terenami, w szczególności przez przywrócenie do stanu poprzedniego bądź zapłatę odszkodowania.</w:t>
      </w:r>
    </w:p>
    <w:p w14:paraId="2A4CD960"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Przedłożenia oświadczenia o podjęciu obowiązków kierownika budowy przez osobę posiadającą wymagane uprawnienia zgodnie z ustawą Prawo Budowlane.</w:t>
      </w:r>
    </w:p>
    <w:p w14:paraId="613C0307" w14:textId="76838E1A" w:rsidR="000F1DCD" w:rsidRPr="00C5093A" w:rsidRDefault="000F1DCD" w:rsidP="00C40105">
      <w:pPr>
        <w:numPr>
          <w:ilvl w:val="0"/>
          <w:numId w:val="18"/>
        </w:numPr>
        <w:tabs>
          <w:tab w:val="clear" w:pos="390"/>
          <w:tab w:val="num" w:pos="426"/>
        </w:tabs>
        <w:spacing w:before="0" w:line="276" w:lineRule="auto"/>
        <w:ind w:left="426" w:hanging="426"/>
        <w:jc w:val="both"/>
      </w:pPr>
      <w:r w:rsidRPr="00C5093A">
        <w:t xml:space="preserve">Kierownikiem budowy będzie Pan/Pani …………………… posiadający uprawnienia w specjalności </w:t>
      </w:r>
      <w:r w:rsidR="00D7782D">
        <w:t>budowlanymi o specjalności inżynierii mostowej</w:t>
      </w:r>
      <w:r w:rsidRPr="00C5093A">
        <w:t>.</w:t>
      </w:r>
    </w:p>
    <w:p w14:paraId="564D0480"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 xml:space="preserve">Wykonania robót objętych niniejszą umową z należytą starannością, zgodnie z obowiązującymi Polskimi Normami oraz przepisami prawa, zgodnie ze sztuką budowlaną i zasadami współczesnej </w:t>
      </w:r>
      <w:r w:rsidRPr="00C5093A">
        <w:lastRenderedPageBreak/>
        <w:t>wiedzy technicznej, zapewniającej bezpieczne i higieniczne warunki pracy oraz zastosuje wyroby dopuszczone do obrotu i stosowania w budownictwie, zgodnie z art. 10 ustawy Prawo Budowlane.</w:t>
      </w:r>
    </w:p>
    <w:p w14:paraId="63B27DFC"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Realizacji zaleceń wpisanych do dziennika budowy.</w:t>
      </w:r>
    </w:p>
    <w:p w14:paraId="5198246E" w14:textId="77777777" w:rsidR="000F1DCD" w:rsidRPr="00C5093A" w:rsidRDefault="000F1DCD" w:rsidP="00C40105">
      <w:pPr>
        <w:numPr>
          <w:ilvl w:val="0"/>
          <w:numId w:val="18"/>
        </w:numPr>
        <w:tabs>
          <w:tab w:val="clear" w:pos="390"/>
          <w:tab w:val="num" w:pos="426"/>
          <w:tab w:val="num" w:pos="567"/>
        </w:tabs>
        <w:spacing w:before="0" w:line="276" w:lineRule="auto"/>
        <w:ind w:left="426" w:hanging="426"/>
        <w:jc w:val="both"/>
      </w:pPr>
      <w:r w:rsidRPr="00C5093A">
        <w:t xml:space="preserve">Informowania nadzoru inwestorskiego o terminie odbioru robót ulegających </w:t>
      </w:r>
      <w:proofErr w:type="gramStart"/>
      <w:r w:rsidRPr="00C5093A">
        <w:t>zakryciu,</w:t>
      </w:r>
      <w:proofErr w:type="gramEnd"/>
      <w:r w:rsidRPr="00C5093A">
        <w:t xml:space="preserve"> oraz terminie odbioru robót zanikających.</w:t>
      </w:r>
    </w:p>
    <w:p w14:paraId="54BA81C7"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Sukcesywnego kompletowania i przedkładania nadzorowi inwestorskiemu dokumentów pozwalających na ocenę prawidłowego wykonania robót i ich odbioru w zakresie określonym w dokumentacji.</w:t>
      </w:r>
    </w:p>
    <w:p w14:paraId="121185C3"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Informowania nadzoru inwestorskiego i Zamawiającego o problemach lub okolicznościach mogących wpłynąć na jakość robót lub termin zakończenia robót;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nadzoru inwestorskiego.</w:t>
      </w:r>
    </w:p>
    <w:p w14:paraId="454554D8"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 xml:space="preserve">W przypadku zaistnienia konieczności wykonania robót dodatkowych, niezbędnych do wykonania, a niemożliwych do przewidzenia podczas zawierania umowy, przedłożenia Zamawiającemu w ciągu 7 dni od odnotowania tego faktu w dzienniku budowy, protokołu konieczności wraz z szczegółowym kosztorysem ofertowym. </w:t>
      </w:r>
    </w:p>
    <w:p w14:paraId="0FD4B57E"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 xml:space="preserve">Do okazania na każde żądanie Inspektora Nadzoru w stosunku do wskazanych materiałów: certyfikat na znak bezpieczeństwa, deklarację zgodności lub certyfikat zgodności z Polską Normą lub aprobatą techniczną. </w:t>
      </w:r>
    </w:p>
    <w:p w14:paraId="6E436023" w14:textId="77777777" w:rsidR="000F1DCD" w:rsidRPr="00C5093A" w:rsidRDefault="000F1DCD" w:rsidP="00C40105">
      <w:pPr>
        <w:numPr>
          <w:ilvl w:val="0"/>
          <w:numId w:val="18"/>
        </w:numPr>
        <w:tabs>
          <w:tab w:val="clear" w:pos="390"/>
          <w:tab w:val="num" w:pos="426"/>
        </w:tabs>
        <w:spacing w:before="0" w:line="276" w:lineRule="auto"/>
        <w:ind w:left="426" w:hanging="426"/>
        <w:jc w:val="both"/>
      </w:pPr>
      <w:r w:rsidRPr="00C5093A">
        <w:t>Niezwłocznego informowania Zamawiającego o zaistniałych na terenie budowy kontrolach i wypadkach;</w:t>
      </w:r>
    </w:p>
    <w:p w14:paraId="29CC15DA" w14:textId="77777777" w:rsidR="000F1DCD" w:rsidRPr="00C5093A" w:rsidRDefault="000F1DCD" w:rsidP="00C40105">
      <w:pPr>
        <w:numPr>
          <w:ilvl w:val="0"/>
          <w:numId w:val="18"/>
        </w:numPr>
        <w:tabs>
          <w:tab w:val="clear" w:pos="390"/>
          <w:tab w:val="num" w:pos="426"/>
        </w:tabs>
        <w:spacing w:before="0" w:line="276" w:lineRule="auto"/>
        <w:ind w:left="426" w:hanging="426"/>
        <w:jc w:val="both"/>
        <w:rPr>
          <w:spacing w:val="-2"/>
        </w:rPr>
      </w:pPr>
      <w:r w:rsidRPr="00C5093A">
        <w:t xml:space="preserve">Pełnienia nadzoru autorskiego przez cały okres realizacji robót budowlanych zgodnie z ustawą Prawo budowlane. </w:t>
      </w:r>
    </w:p>
    <w:p w14:paraId="156F1ED8" w14:textId="77777777" w:rsidR="000F1DCD" w:rsidRPr="00C5093A" w:rsidRDefault="000F1DCD" w:rsidP="00C40105">
      <w:pPr>
        <w:numPr>
          <w:ilvl w:val="0"/>
          <w:numId w:val="18"/>
        </w:numPr>
        <w:tabs>
          <w:tab w:val="clear" w:pos="390"/>
          <w:tab w:val="num" w:pos="426"/>
        </w:tabs>
        <w:spacing w:before="0" w:line="276" w:lineRule="auto"/>
        <w:ind w:left="426" w:hanging="426"/>
        <w:jc w:val="both"/>
        <w:rPr>
          <w:spacing w:val="-2"/>
        </w:rPr>
      </w:pPr>
      <w:r w:rsidRPr="00C5093A">
        <w:rPr>
          <w:spacing w:val="-2"/>
        </w:rPr>
        <w:t>Dostarczenia Zamawiającemu dokumentacji powykonawczej oraz map geodezyjnych powykonawczych przyjętych do zasobów geodezyjnych.</w:t>
      </w:r>
    </w:p>
    <w:p w14:paraId="6C7D596F" w14:textId="77777777" w:rsidR="000F1DCD" w:rsidRPr="00C5093A" w:rsidRDefault="000F1DCD" w:rsidP="00C40105">
      <w:pPr>
        <w:numPr>
          <w:ilvl w:val="0"/>
          <w:numId w:val="18"/>
        </w:numPr>
        <w:tabs>
          <w:tab w:val="left" w:pos="426"/>
        </w:tabs>
        <w:spacing w:before="0" w:line="276" w:lineRule="auto"/>
        <w:ind w:left="426" w:hanging="426"/>
        <w:jc w:val="both"/>
        <w:rPr>
          <w:spacing w:val="-2"/>
        </w:rPr>
      </w:pPr>
      <w:r w:rsidRPr="00C5093A">
        <w:rPr>
          <w:spacing w:val="-2"/>
        </w:rPr>
        <w:t>Ponoszenia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14:paraId="1FDCEE50" w14:textId="77777777" w:rsidR="000F1DCD" w:rsidRPr="00C5093A" w:rsidRDefault="000F1DCD" w:rsidP="00C40105">
      <w:pPr>
        <w:numPr>
          <w:ilvl w:val="0"/>
          <w:numId w:val="18"/>
        </w:numPr>
        <w:tabs>
          <w:tab w:val="left" w:pos="426"/>
        </w:tabs>
        <w:spacing w:before="0" w:line="276" w:lineRule="auto"/>
        <w:ind w:left="426" w:hanging="426"/>
        <w:jc w:val="both"/>
      </w:pPr>
      <w:r w:rsidRPr="00C5093A">
        <w:t>Ponoszenia wszelkich kosztów związanych z realizacją umowy, w tym m.in. kosztów zakupu map, innych opracowań niezbędnych do zrealizowania zakresu Umowy.</w:t>
      </w:r>
    </w:p>
    <w:p w14:paraId="79AF379E" w14:textId="77777777" w:rsidR="000F1DCD" w:rsidRPr="00C5093A" w:rsidRDefault="000F1DCD" w:rsidP="00C40105">
      <w:pPr>
        <w:numPr>
          <w:ilvl w:val="0"/>
          <w:numId w:val="18"/>
        </w:numPr>
        <w:tabs>
          <w:tab w:val="left" w:pos="426"/>
        </w:tabs>
        <w:spacing w:before="0" w:line="276" w:lineRule="auto"/>
        <w:ind w:left="426" w:hanging="426"/>
        <w:jc w:val="both"/>
      </w:pPr>
      <w:r w:rsidRPr="00C5093A">
        <w:t>Uczestnictwa w spotkaniach organizowanych przez Zamawiającego w trakcie całego procesu opracowania przedmiotu umowy.</w:t>
      </w:r>
    </w:p>
    <w:p w14:paraId="51F5B051" w14:textId="77777777" w:rsidR="000F1DCD" w:rsidRPr="00C5093A" w:rsidRDefault="000F1DCD" w:rsidP="000F1DCD">
      <w:pPr>
        <w:spacing w:line="276" w:lineRule="auto"/>
        <w:ind w:right="87"/>
        <w:jc w:val="center"/>
        <w:rPr>
          <w:rFonts w:eastAsia="Arial"/>
          <w:b/>
        </w:rPr>
      </w:pPr>
    </w:p>
    <w:p w14:paraId="597A0072" w14:textId="77777777" w:rsidR="000F1DCD" w:rsidRPr="00C5093A" w:rsidRDefault="000F1DCD" w:rsidP="000F1DCD">
      <w:pPr>
        <w:spacing w:line="276" w:lineRule="auto"/>
        <w:ind w:right="87"/>
        <w:jc w:val="center"/>
        <w:rPr>
          <w:b/>
        </w:rPr>
      </w:pPr>
      <w:r w:rsidRPr="00C5093A">
        <w:rPr>
          <w:rFonts w:eastAsia="Arial"/>
          <w:b/>
        </w:rPr>
        <w:t>§</w:t>
      </w:r>
      <w:r w:rsidRPr="00C5093A">
        <w:rPr>
          <w:b/>
        </w:rPr>
        <w:t xml:space="preserve"> 6 </w:t>
      </w:r>
    </w:p>
    <w:p w14:paraId="386FFA45" w14:textId="77777777" w:rsidR="000F1DCD" w:rsidRPr="00C5093A" w:rsidRDefault="000F1DCD" w:rsidP="000F1DCD">
      <w:pPr>
        <w:spacing w:line="276" w:lineRule="auto"/>
        <w:jc w:val="center"/>
        <w:rPr>
          <w:b/>
        </w:rPr>
      </w:pPr>
      <w:r w:rsidRPr="00C5093A">
        <w:rPr>
          <w:b/>
        </w:rPr>
        <w:t>Odbiory</w:t>
      </w:r>
    </w:p>
    <w:p w14:paraId="3AE0EF46" w14:textId="77777777" w:rsidR="000F1DCD" w:rsidRPr="00C5093A" w:rsidRDefault="000F1DCD" w:rsidP="000F1DCD">
      <w:pPr>
        <w:spacing w:line="276" w:lineRule="auto"/>
        <w:jc w:val="center"/>
      </w:pPr>
    </w:p>
    <w:p w14:paraId="624831D6" w14:textId="77777777" w:rsidR="000F1DCD" w:rsidRPr="00C5093A" w:rsidRDefault="000F1DCD" w:rsidP="000F1DCD">
      <w:pPr>
        <w:spacing w:line="276" w:lineRule="auto"/>
        <w:jc w:val="both"/>
      </w:pPr>
      <w:r w:rsidRPr="00C5093A">
        <w:t>Czynności związane z odbiorem przedmiotu Umowy realizowane będą w następujący sposób:</w:t>
      </w:r>
    </w:p>
    <w:p w14:paraId="06ACBDAE" w14:textId="77777777" w:rsidR="000F1DCD" w:rsidRPr="00C5093A" w:rsidRDefault="000F1DCD" w:rsidP="00C40105">
      <w:pPr>
        <w:numPr>
          <w:ilvl w:val="0"/>
          <w:numId w:val="19"/>
        </w:numPr>
        <w:tabs>
          <w:tab w:val="num" w:pos="284"/>
        </w:tabs>
        <w:suppressAutoHyphens/>
        <w:spacing w:before="0" w:line="276" w:lineRule="auto"/>
        <w:ind w:left="284" w:right="170" w:hanging="284"/>
        <w:jc w:val="both"/>
      </w:pPr>
      <w:r w:rsidRPr="00C5093A">
        <w:rPr>
          <w:b/>
          <w:u w:val="single"/>
        </w:rPr>
        <w:t>Odbiór prac projektowych - zasady ogólne:</w:t>
      </w:r>
    </w:p>
    <w:p w14:paraId="2BF57502" w14:textId="256B852A" w:rsidR="000F1DCD" w:rsidRPr="00C5093A" w:rsidRDefault="000F1DCD" w:rsidP="00C40105">
      <w:pPr>
        <w:numPr>
          <w:ilvl w:val="0"/>
          <w:numId w:val="20"/>
        </w:numPr>
        <w:suppressAutoHyphens/>
        <w:spacing w:before="0" w:line="276" w:lineRule="auto"/>
        <w:ind w:left="284" w:right="87" w:hanging="284"/>
        <w:jc w:val="both"/>
      </w:pPr>
      <w:r w:rsidRPr="00C5093A">
        <w:t xml:space="preserve">Fakt wykonania dokumentacji </w:t>
      </w:r>
      <w:proofErr w:type="gramStart"/>
      <w:r w:rsidRPr="00C5093A">
        <w:t>projektowej</w:t>
      </w:r>
      <w:r w:rsidR="00322833">
        <w:t xml:space="preserve"> </w:t>
      </w:r>
      <w:r w:rsidR="00322833">
        <w:rPr>
          <w:color w:val="EE0000"/>
        </w:rPr>
        <w:t xml:space="preserve"> </w:t>
      </w:r>
      <w:r w:rsidRPr="00C5093A">
        <w:t>opisanej</w:t>
      </w:r>
      <w:proofErr w:type="gramEnd"/>
      <w:r w:rsidRPr="00C5093A">
        <w:t xml:space="preserve"> w §2 ust.2 ETAP I pkt.</w:t>
      </w:r>
      <w:r w:rsidR="001E7165" w:rsidRPr="00C5093A">
        <w:t xml:space="preserve"> </w:t>
      </w:r>
      <w:r w:rsidRPr="00C5093A">
        <w:t>a) zostanie potwierdzony pisemnym zgłoszeniem Wykonawcy wraz z przekazaniem dokumentacji projektowej w siedzibie Zamawiającego a potwierdzeniem prawidłowości wykonania będą odpowiednie protokoły odbioru.</w:t>
      </w:r>
    </w:p>
    <w:p w14:paraId="02969B6E" w14:textId="77777777" w:rsidR="000F1DCD" w:rsidRPr="00C5093A" w:rsidRDefault="000F1DCD" w:rsidP="00C40105">
      <w:pPr>
        <w:numPr>
          <w:ilvl w:val="0"/>
          <w:numId w:val="20"/>
        </w:numPr>
        <w:suppressAutoHyphens/>
        <w:spacing w:before="0" w:line="276" w:lineRule="auto"/>
        <w:ind w:left="284" w:hanging="284"/>
        <w:jc w:val="both"/>
      </w:pPr>
      <w:r w:rsidRPr="00C5093A">
        <w:t xml:space="preserve">Zamawiający zapozna się z przedłożonym opracowaniem w terminie do 7 dni roboczych od daty jego złożenia przez Wykonawcę i dokona w tym terminie jej odbioru. W razie stwierdzenia istnienia w dokumentacji projektowej wad lub braków, Zamawiający odmówi odbioru i wniesie uwagi w </w:t>
      </w:r>
      <w:r w:rsidRPr="00C5093A">
        <w:lastRenderedPageBreak/>
        <w:t xml:space="preserve">formie </w:t>
      </w:r>
      <w:r w:rsidRPr="00C5093A">
        <w:rPr>
          <w:spacing w:val="-2"/>
        </w:rPr>
        <w:t>pisemnej. Wykonawca jest zobowiązany do dokonania poprawek, zgodnie z uwagami Zamawiającego, nie później niż w ciągu 3 dni roboczych od ich zgłoszenia, a następnie ponownie przedłoży dokumentację odbiorową Zamawiającemu celem sprawdzenia.</w:t>
      </w:r>
    </w:p>
    <w:p w14:paraId="66D58C4C" w14:textId="77777777" w:rsidR="000F1DCD" w:rsidRPr="00C5093A" w:rsidRDefault="000F1DCD" w:rsidP="00C40105">
      <w:pPr>
        <w:numPr>
          <w:ilvl w:val="0"/>
          <w:numId w:val="20"/>
        </w:numPr>
        <w:suppressAutoHyphens/>
        <w:spacing w:before="0" w:line="276" w:lineRule="auto"/>
        <w:ind w:left="284" w:hanging="284"/>
        <w:jc w:val="both"/>
      </w:pPr>
      <w:r w:rsidRPr="00C5093A">
        <w:t>Zamawiający przystępuje do czynności odbioru w odniesieniu do poprawionego opracowania i dokonuje odbioru w terminie 7 dni roboczych, jeżeli wskazane wady i braki zostały usunięte. Potwierdzeniem dokonania odbioru będzie podpisany protokół odbioru dokumentacji projektowej.</w:t>
      </w:r>
    </w:p>
    <w:p w14:paraId="29742870" w14:textId="77777777" w:rsidR="000F1DCD" w:rsidRPr="00C5093A" w:rsidRDefault="000F1DCD" w:rsidP="00C40105">
      <w:pPr>
        <w:numPr>
          <w:ilvl w:val="0"/>
          <w:numId w:val="20"/>
        </w:numPr>
        <w:suppressAutoHyphens/>
        <w:spacing w:before="0" w:line="276" w:lineRule="auto"/>
        <w:ind w:left="284" w:hanging="284"/>
        <w:jc w:val="both"/>
      </w:pPr>
      <w:r w:rsidRPr="00C5093A">
        <w:rPr>
          <w:spacing w:val="-2"/>
        </w:rPr>
        <w:t>Dokonanie odbioru nie pozbawia Zamawiającego prawa zgłaszania zastrzeżeń z tytułu wad przekazywanego opracowania lub przyjętych przez Wykonawcę błędnych rozwiązań oraz dochodzenia roszczeń z tego samego tytułu</w:t>
      </w:r>
      <w:r w:rsidRPr="00C5093A">
        <w:t>.</w:t>
      </w:r>
    </w:p>
    <w:p w14:paraId="68401F96" w14:textId="77777777" w:rsidR="000F1DCD" w:rsidRPr="00C5093A" w:rsidRDefault="000F1DCD" w:rsidP="00C40105">
      <w:pPr>
        <w:numPr>
          <w:ilvl w:val="0"/>
          <w:numId w:val="20"/>
        </w:numPr>
        <w:suppressAutoHyphens/>
        <w:spacing w:before="0" w:line="276" w:lineRule="auto"/>
        <w:ind w:left="284" w:hanging="284"/>
        <w:jc w:val="both"/>
      </w:pPr>
      <w:r w:rsidRPr="00C5093A">
        <w:t>Zamawiający nie ponosi żadnej odpowiedzialności finansowej związanej z usuwaniem wad przedmiotu Umowy.</w:t>
      </w:r>
    </w:p>
    <w:p w14:paraId="7F08A198" w14:textId="77777777" w:rsidR="000F1DCD" w:rsidRPr="00C5093A" w:rsidRDefault="000F1DCD" w:rsidP="00C40105">
      <w:pPr>
        <w:numPr>
          <w:ilvl w:val="0"/>
          <w:numId w:val="20"/>
        </w:numPr>
        <w:suppressAutoHyphens/>
        <w:spacing w:before="0" w:line="276" w:lineRule="auto"/>
        <w:ind w:left="284" w:hanging="284"/>
        <w:jc w:val="both"/>
      </w:pPr>
      <w:r w:rsidRPr="00C5093A">
        <w:t>Do składanej każdorazowo dokumentacji Wykonawca załączy wykaz opracowanej dokumentacji oraz pisemne oświadczenie opisane w §5 ust. 4.</w:t>
      </w:r>
    </w:p>
    <w:p w14:paraId="092C37D6" w14:textId="153541C2" w:rsidR="000F1DCD" w:rsidRPr="00C5093A" w:rsidRDefault="000F1DCD" w:rsidP="00C40105">
      <w:pPr>
        <w:numPr>
          <w:ilvl w:val="0"/>
          <w:numId w:val="20"/>
        </w:numPr>
        <w:suppressAutoHyphens/>
        <w:spacing w:before="0" w:line="276" w:lineRule="auto"/>
        <w:ind w:left="284" w:hanging="284"/>
        <w:jc w:val="both"/>
      </w:pPr>
      <w:r w:rsidRPr="00C5093A">
        <w:t>Przez dni robocze na gruncie niniejszej Umowy Strony rozumieją dni od poniedziałku do piątku z</w:t>
      </w:r>
      <w:r w:rsidR="00322833">
        <w:t> </w:t>
      </w:r>
      <w:r w:rsidRPr="00C5093A">
        <w:t>wyłączeniem dni ustawowo wolnych od pracy.</w:t>
      </w:r>
    </w:p>
    <w:p w14:paraId="0066CAB6" w14:textId="77777777" w:rsidR="000F1DCD" w:rsidRPr="00C5093A" w:rsidRDefault="000F1DCD" w:rsidP="000F1DCD">
      <w:pPr>
        <w:spacing w:line="276" w:lineRule="auto"/>
        <w:ind w:left="284" w:hanging="284"/>
        <w:jc w:val="both"/>
      </w:pPr>
    </w:p>
    <w:p w14:paraId="027B63EA" w14:textId="77777777" w:rsidR="000F1DCD" w:rsidRPr="00C5093A" w:rsidRDefault="000F1DCD" w:rsidP="00C40105">
      <w:pPr>
        <w:numPr>
          <w:ilvl w:val="0"/>
          <w:numId w:val="19"/>
        </w:numPr>
        <w:tabs>
          <w:tab w:val="left" w:pos="284"/>
        </w:tabs>
        <w:suppressAutoHyphens/>
        <w:spacing w:before="0" w:line="276" w:lineRule="auto"/>
        <w:ind w:right="170" w:hanging="720"/>
        <w:jc w:val="both"/>
        <w:rPr>
          <w:shd w:val="clear" w:color="auto" w:fill="FFFF00"/>
        </w:rPr>
      </w:pPr>
      <w:r w:rsidRPr="00C5093A">
        <w:rPr>
          <w:b/>
          <w:u w:val="single"/>
        </w:rPr>
        <w:t>Odbiór robót budowlanych – zasady ogólne:</w:t>
      </w:r>
    </w:p>
    <w:p w14:paraId="52B4B989" w14:textId="77777777" w:rsidR="000F1DCD" w:rsidRPr="00C5093A" w:rsidRDefault="000F1DCD" w:rsidP="000F1DCD">
      <w:pPr>
        <w:spacing w:line="276" w:lineRule="auto"/>
        <w:jc w:val="both"/>
        <w:rPr>
          <w:lang w:eastAsia="pl-PL"/>
        </w:rPr>
      </w:pPr>
      <w:r w:rsidRPr="00C5093A">
        <w:rPr>
          <w:lang w:eastAsia="pl-PL"/>
        </w:rPr>
        <w:t>Czynności związane z odbiorem przedmiotu umowy realizowane będą w następujący sposób:</w:t>
      </w:r>
    </w:p>
    <w:p w14:paraId="7A3EA774" w14:textId="77777777" w:rsidR="000F1DCD" w:rsidRPr="00C5093A" w:rsidRDefault="000F1DCD" w:rsidP="000F1DCD">
      <w:pPr>
        <w:spacing w:line="276" w:lineRule="auto"/>
        <w:ind w:left="284" w:hanging="284"/>
        <w:jc w:val="both"/>
        <w:rPr>
          <w:lang w:eastAsia="pl-PL"/>
        </w:rPr>
      </w:pPr>
      <w:r w:rsidRPr="00C5093A">
        <w:rPr>
          <w:lang w:eastAsia="pl-PL"/>
        </w:rPr>
        <w:t>1.</w:t>
      </w:r>
      <w:r w:rsidRPr="00C5093A">
        <w:rPr>
          <w:lang w:eastAsia="pl-PL"/>
        </w:rPr>
        <w:tab/>
        <w:t>Strony przewidują:</w:t>
      </w:r>
    </w:p>
    <w:p w14:paraId="4B34B146" w14:textId="6804DA07" w:rsidR="000F1DCD" w:rsidRPr="00C5093A" w:rsidRDefault="000F1DCD" w:rsidP="00C40105">
      <w:pPr>
        <w:numPr>
          <w:ilvl w:val="0"/>
          <w:numId w:val="21"/>
        </w:numPr>
        <w:suppressAutoHyphens/>
        <w:spacing w:before="0" w:line="276" w:lineRule="auto"/>
        <w:ind w:right="170"/>
        <w:jc w:val="both"/>
        <w:rPr>
          <w:lang w:eastAsia="pl-PL"/>
        </w:rPr>
      </w:pPr>
      <w:r w:rsidRPr="00C5093A">
        <w:rPr>
          <w:lang w:eastAsia="pl-PL"/>
        </w:rPr>
        <w:t>odbiór końcowy - po zakończeniu wszystkich prac budowlanych na podstawie oświadczenia kierownika budowy oraz innych czynności przewidzianych przepisami ustawy Prawo budowlane, na pisemne zgłoszenie Zamawiającemu przez Wykonawcę gotowości odbioru;</w:t>
      </w:r>
    </w:p>
    <w:p w14:paraId="3F819C1A" w14:textId="77777777" w:rsidR="000F1DCD" w:rsidRPr="00C5093A" w:rsidRDefault="000F1DCD" w:rsidP="00C40105">
      <w:pPr>
        <w:numPr>
          <w:ilvl w:val="0"/>
          <w:numId w:val="21"/>
        </w:numPr>
        <w:suppressAutoHyphens/>
        <w:spacing w:before="0" w:line="276" w:lineRule="auto"/>
        <w:ind w:right="170"/>
        <w:jc w:val="both"/>
        <w:rPr>
          <w:lang w:eastAsia="pl-PL"/>
        </w:rPr>
      </w:pPr>
      <w:r w:rsidRPr="00C5093A">
        <w:rPr>
          <w:lang w:eastAsia="pl-PL"/>
        </w:rPr>
        <w:t xml:space="preserve">odbiór po okresie rękojmi – ma na celu stwierdzenie wykonania przez Wykonawcę zobowiązań wynikających z rękojmi za wady fizyczne; </w:t>
      </w:r>
    </w:p>
    <w:p w14:paraId="6A4E6AD5" w14:textId="77777777" w:rsidR="000F1DCD" w:rsidRPr="00C5093A" w:rsidRDefault="000F1DCD" w:rsidP="00C40105">
      <w:pPr>
        <w:numPr>
          <w:ilvl w:val="0"/>
          <w:numId w:val="21"/>
        </w:numPr>
        <w:suppressAutoHyphens/>
        <w:spacing w:before="0" w:line="276" w:lineRule="auto"/>
        <w:ind w:right="170"/>
        <w:jc w:val="both"/>
        <w:rPr>
          <w:lang w:eastAsia="pl-PL"/>
        </w:rPr>
      </w:pPr>
      <w:r w:rsidRPr="00C5093A">
        <w:rPr>
          <w:lang w:eastAsia="pl-PL"/>
        </w:rPr>
        <w:t>odbiór pogwarancyjny – polega na ocenie wykonanych robót związanych z usunięciem wad stwierdzonych przy odbiorze końcowym i zaistniałych w okresie gwarancyjnym.</w:t>
      </w:r>
    </w:p>
    <w:p w14:paraId="5D6561F7" w14:textId="4880D92A" w:rsidR="000F1DCD" w:rsidRPr="00A2399D" w:rsidRDefault="000F1DCD" w:rsidP="00C40105">
      <w:pPr>
        <w:numPr>
          <w:ilvl w:val="0"/>
          <w:numId w:val="22"/>
        </w:numPr>
        <w:spacing w:before="0" w:line="276" w:lineRule="auto"/>
        <w:ind w:left="284" w:hanging="284"/>
        <w:jc w:val="both"/>
        <w:rPr>
          <w:lang w:eastAsia="pl-PL"/>
        </w:rPr>
      </w:pPr>
      <w:r w:rsidRPr="00A2399D">
        <w:rPr>
          <w:lang w:eastAsia="pl-PL"/>
        </w:rPr>
        <w:t xml:space="preserve">Kierownik budowy będzie informował Inspektora Nadzoru o terminie </w:t>
      </w:r>
      <w:r w:rsidR="00A05EF2" w:rsidRPr="00A2399D">
        <w:t xml:space="preserve">odbioru robót ulegających </w:t>
      </w:r>
      <w:proofErr w:type="gramStart"/>
      <w:r w:rsidR="00A05EF2" w:rsidRPr="00A2399D">
        <w:t>zakryciu,</w:t>
      </w:r>
      <w:proofErr w:type="gramEnd"/>
      <w:r w:rsidR="00A05EF2" w:rsidRPr="00A2399D">
        <w:t xml:space="preserve"> oraz terminie odbioru robót zanikających</w:t>
      </w:r>
      <w:r w:rsidRPr="00A2399D">
        <w:rPr>
          <w:lang w:eastAsia="pl-PL"/>
        </w:rPr>
        <w:t xml:space="preserve">, które Inspektor Nadzoru odbierze w terminie 3 dni od daty zgłoszenia. Wykonawca o powyższym fakcie zawiadamia Inspektora Nadzoru </w:t>
      </w:r>
      <w:r w:rsidRPr="00A2399D">
        <w:t>pisemnie na adres Zamawiającego lub mailem na adres poczty e-mail: …...</w:t>
      </w:r>
      <w:r w:rsidRPr="00A2399D">
        <w:rPr>
          <w:lang w:eastAsia="pl-PL"/>
        </w:rPr>
        <w:t xml:space="preserve"> Nieodebranie robót w tym terminie upoważnia Wykonawcę do odbioru jednostronnego i kontynuowania dalszych robót. Jeżeli Wykonawca nie poinformował o tych faktach Inspektora Nadzoru, zobowiązany jest odkryć roboty lub wykonać otwory niezbędne do zbadania robót, a następnie przywrócić roboty do stanu poprzedniego.</w:t>
      </w:r>
    </w:p>
    <w:p w14:paraId="156C32D9" w14:textId="595A3297" w:rsidR="000F1DCD" w:rsidRPr="00C5093A" w:rsidRDefault="000F1DCD" w:rsidP="00C40105">
      <w:pPr>
        <w:numPr>
          <w:ilvl w:val="0"/>
          <w:numId w:val="22"/>
        </w:numPr>
        <w:spacing w:before="0" w:line="276" w:lineRule="auto"/>
        <w:ind w:left="284" w:hanging="284"/>
        <w:jc w:val="both"/>
        <w:rPr>
          <w:strike/>
          <w:spacing w:val="-2"/>
          <w:lang w:eastAsia="pl-PL"/>
        </w:rPr>
      </w:pPr>
      <w:r w:rsidRPr="00C5093A">
        <w:rPr>
          <w:spacing w:val="-2"/>
          <w:lang w:eastAsia="pl-PL"/>
        </w:rPr>
        <w:t>Podstawą zgłoszenia przez Wykonawcę gotowości do odbioru końcowego będzie faktyczne wykonanie wszystkich robót budowlan</w:t>
      </w:r>
      <w:r w:rsidR="001E7165" w:rsidRPr="00C5093A">
        <w:rPr>
          <w:spacing w:val="-2"/>
          <w:lang w:eastAsia="pl-PL"/>
        </w:rPr>
        <w:t>ych</w:t>
      </w:r>
      <w:r w:rsidRPr="00C5093A">
        <w:rPr>
          <w:spacing w:val="-2"/>
          <w:lang w:eastAsia="pl-PL"/>
        </w:rPr>
        <w:t xml:space="preserve">, potwierdzone w dzienniku budowy wpisem dokonanym przez kierownika budowy, potwierdzonym przez Inspektorów Nadzoru Inwestorskiego. Wykonawca zobowiązany jest pisemnie zgłosić Zamawiającemu zakończenie wszystkich prac objętych umową i gotowość do odbioru, jednocześnie przedkładając dokumentację odbiorową, której szczegółową zawartość określa § 7 niniejszej Umowy. Brak wymaganej kompletnej dokumentacji odbiorowej powoduje bezskuteczność czynności zgłoszenia do odbioru przedmiotu umowy. </w:t>
      </w:r>
    </w:p>
    <w:p w14:paraId="72E77ACE" w14:textId="77777777" w:rsidR="000F1DCD" w:rsidRPr="00C5093A" w:rsidRDefault="000F1DCD" w:rsidP="00C40105">
      <w:pPr>
        <w:numPr>
          <w:ilvl w:val="0"/>
          <w:numId w:val="22"/>
        </w:numPr>
        <w:spacing w:before="0" w:line="276" w:lineRule="auto"/>
        <w:ind w:left="284" w:hanging="284"/>
        <w:jc w:val="both"/>
        <w:rPr>
          <w:spacing w:val="-2"/>
          <w:lang w:eastAsia="pl-PL"/>
        </w:rPr>
      </w:pPr>
      <w:r w:rsidRPr="00C5093A">
        <w:rPr>
          <w:spacing w:val="-2"/>
          <w:lang w:eastAsia="pl-PL"/>
        </w:rPr>
        <w:t>Dokumentacja odbiorowa powinna być sporządzona w języku polskim.</w:t>
      </w:r>
    </w:p>
    <w:p w14:paraId="355F3815" w14:textId="77777777" w:rsidR="000F1DCD" w:rsidRPr="00C5093A" w:rsidRDefault="000F1DCD" w:rsidP="00C40105">
      <w:pPr>
        <w:numPr>
          <w:ilvl w:val="0"/>
          <w:numId w:val="22"/>
        </w:numPr>
        <w:spacing w:before="0" w:line="276" w:lineRule="auto"/>
        <w:ind w:left="284" w:hanging="284"/>
        <w:jc w:val="both"/>
        <w:rPr>
          <w:spacing w:val="-2"/>
          <w:lang w:eastAsia="pl-PL"/>
        </w:rPr>
      </w:pPr>
      <w:r w:rsidRPr="00C5093A">
        <w:rPr>
          <w:spacing w:val="-2"/>
          <w:lang w:eastAsia="pl-PL"/>
        </w:rPr>
        <w:t xml:space="preserve">Inspektorzy Nadzoru Inwestorskiego w terminie 5 dni roboczych od daty zgłoszenia zakończenia robót przez Wykonawcę, sprawdzają prawidłowość wykonania dokumentacji odbiorowej i składają oświadczenie potwierdzające prawidłowe wykonanie robót i kompletność dokumentacji odbiorowej. W przypadku gdy dokumentacja odbiorowa jest wadliwa lub niekompletna, Inspektorzy Nadzoru wskazując przyczyny, wydają negatywne oświadczenie, co powoduje nieskuteczność czynności </w:t>
      </w:r>
      <w:r w:rsidRPr="00C5093A">
        <w:rPr>
          <w:spacing w:val="-2"/>
          <w:lang w:eastAsia="pl-PL"/>
        </w:rPr>
        <w:lastRenderedPageBreak/>
        <w:t xml:space="preserve">zgłoszenia gotowości do odbioru. Wykonawca jest zobowiązany do usunięcia braków wskazanych w oświadczeniu i ponownego zgłoszenia gotowości do odbioru. </w:t>
      </w:r>
    </w:p>
    <w:p w14:paraId="46E2DDBF" w14:textId="77777777" w:rsidR="000F1DCD" w:rsidRPr="00C5093A" w:rsidRDefault="000F1DCD" w:rsidP="00C40105">
      <w:pPr>
        <w:numPr>
          <w:ilvl w:val="0"/>
          <w:numId w:val="22"/>
        </w:numPr>
        <w:spacing w:before="0" w:line="276" w:lineRule="auto"/>
        <w:ind w:left="284" w:hanging="284"/>
        <w:jc w:val="both"/>
        <w:rPr>
          <w:spacing w:val="-2"/>
          <w:lang w:eastAsia="pl-PL"/>
        </w:rPr>
      </w:pPr>
      <w:r w:rsidRPr="00C5093A">
        <w:rPr>
          <w:spacing w:val="-2"/>
          <w:lang w:eastAsia="pl-PL"/>
        </w:rPr>
        <w:t>Jeżeli w toku czynności odbioru zostanie stwierdzone, że przedmiot umowy nie osiągnął gotowości do odbioru, Zamawiający może odmówić odbioru.</w:t>
      </w:r>
    </w:p>
    <w:p w14:paraId="0861C2C1" w14:textId="77777777" w:rsidR="000F1DCD" w:rsidRPr="00C5093A" w:rsidRDefault="000F1DCD" w:rsidP="00C40105">
      <w:pPr>
        <w:numPr>
          <w:ilvl w:val="0"/>
          <w:numId w:val="22"/>
        </w:numPr>
        <w:spacing w:before="0" w:line="276" w:lineRule="auto"/>
        <w:ind w:left="284" w:hanging="284"/>
        <w:jc w:val="both"/>
        <w:rPr>
          <w:spacing w:val="-2"/>
          <w:lang w:eastAsia="pl-PL"/>
        </w:rPr>
      </w:pPr>
      <w:r w:rsidRPr="00C5093A">
        <w:rPr>
          <w:spacing w:val="-2"/>
          <w:lang w:eastAsia="pl-PL"/>
        </w:rPr>
        <w:t>Jeżeli w trakcie odbioru zostaną stwierdzone:</w:t>
      </w:r>
    </w:p>
    <w:p w14:paraId="29791BD7" w14:textId="77777777" w:rsidR="000F1DCD" w:rsidRPr="00C5093A" w:rsidRDefault="000F1DCD" w:rsidP="000F1DCD">
      <w:pPr>
        <w:spacing w:line="276" w:lineRule="auto"/>
        <w:ind w:left="567" w:hanging="283"/>
        <w:jc w:val="both"/>
        <w:rPr>
          <w:spacing w:val="-2"/>
          <w:lang w:eastAsia="pl-PL"/>
        </w:rPr>
      </w:pPr>
      <w:r w:rsidRPr="00C5093A">
        <w:rPr>
          <w:spacing w:val="-2"/>
          <w:lang w:eastAsia="pl-PL"/>
        </w:rPr>
        <w:t>a) wady nieistotne – Zamawiający może zażądać w protokole odbioru usunięcia wad, wyznaczając w tym celu odpowiedni termin. Fakt 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14:paraId="262DC3A6" w14:textId="77777777" w:rsidR="000F1DCD" w:rsidRPr="00C5093A" w:rsidRDefault="000F1DCD" w:rsidP="000F1DCD">
      <w:pPr>
        <w:spacing w:line="276" w:lineRule="auto"/>
        <w:ind w:left="567" w:hanging="283"/>
        <w:jc w:val="both"/>
        <w:rPr>
          <w:spacing w:val="-2"/>
          <w:lang w:eastAsia="pl-PL"/>
        </w:rPr>
      </w:pPr>
      <w:r w:rsidRPr="00C5093A">
        <w:rPr>
          <w:spacing w:val="-2"/>
          <w:lang w:eastAsia="pl-PL"/>
        </w:rPr>
        <w:t>b) wady istotne umożliwiające użytkowanie przedmiotu Umowy – Zamawiający może żądać usunięcia wad w określonym terminie. Fakt 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14:paraId="44B78827" w14:textId="77777777" w:rsidR="000F1DCD" w:rsidRPr="00C5093A" w:rsidRDefault="000F1DCD" w:rsidP="000F1DCD">
      <w:pPr>
        <w:spacing w:line="276" w:lineRule="auto"/>
        <w:ind w:left="567" w:hanging="283"/>
        <w:jc w:val="both"/>
        <w:rPr>
          <w:spacing w:val="-2"/>
          <w:lang w:eastAsia="pl-PL"/>
        </w:rPr>
      </w:pPr>
      <w:r w:rsidRPr="00C5093A">
        <w:rPr>
          <w:spacing w:val="-2"/>
          <w:lang w:eastAsia="pl-PL"/>
        </w:rPr>
        <w:t>c) wady istotne uniemożliwiające lub znacznie utrudniające użytkowanie przedmiotu umowy – Zamawiający może żądać usunięcia wad w wyznaczonym terminie, a jeżeli wad nie da się usunąć – żądać ponownego wykonania zakresu prac objętego wadami w wyznaczonym terminie. Jeżeli Wykonawca nie usunie wad lub nie wykona ponownie zakresu prac objętego wadami w wyznaczonym terminie, po jego upływie Zamawiający może bez dalszych wezwań powierzyć usunięcie wad lub wykonanie zakresu prac objętego wadami innemu wykonawcy na koszt i ryzyko Wykonawcy.</w:t>
      </w:r>
    </w:p>
    <w:p w14:paraId="4FEF19A2" w14:textId="121806EA" w:rsidR="000F1DCD" w:rsidRPr="00C5093A" w:rsidRDefault="000F1DCD" w:rsidP="00C40105">
      <w:pPr>
        <w:numPr>
          <w:ilvl w:val="0"/>
          <w:numId w:val="22"/>
        </w:numPr>
        <w:spacing w:before="0" w:line="276" w:lineRule="auto"/>
        <w:ind w:left="284" w:hanging="426"/>
        <w:jc w:val="both"/>
        <w:rPr>
          <w:spacing w:val="-2"/>
          <w:lang w:eastAsia="pl-PL"/>
        </w:rPr>
      </w:pPr>
      <w:r w:rsidRPr="00C5093A">
        <w:rPr>
          <w:spacing w:val="-2"/>
          <w:lang w:eastAsia="pl-PL"/>
        </w:rPr>
        <w:t>Za istotną wadę uważa się jakąkolwiek część robót wykonaną niezgodnie z dokumentacją projektową, STWIOR</w:t>
      </w:r>
      <w:r w:rsidR="00A05EF2" w:rsidRPr="003A6B5D">
        <w:rPr>
          <w:spacing w:val="-2"/>
          <w:lang w:eastAsia="pl-PL"/>
        </w:rPr>
        <w:t>B</w:t>
      </w:r>
      <w:r w:rsidRPr="00C5093A">
        <w:rPr>
          <w:spacing w:val="-2"/>
          <w:lang w:eastAsia="pl-PL"/>
        </w:rPr>
        <w:t xml:space="preserve"> oraz zasadami współczesnej wiedzy technicznej, a także każdą niekorzystną i niezamierzoną właściwość przedmiotu umowy utrudniającą korzystanie z niego zgodnie z jego przeznaczeniem. </w:t>
      </w:r>
    </w:p>
    <w:p w14:paraId="22B7310C" w14:textId="77777777" w:rsidR="000F1DCD" w:rsidRPr="00C5093A" w:rsidRDefault="000F1DCD" w:rsidP="00C40105">
      <w:pPr>
        <w:numPr>
          <w:ilvl w:val="0"/>
          <w:numId w:val="22"/>
        </w:numPr>
        <w:spacing w:before="0" w:line="276" w:lineRule="auto"/>
        <w:ind w:left="284" w:hanging="426"/>
        <w:jc w:val="both"/>
        <w:rPr>
          <w:spacing w:val="-2"/>
          <w:lang w:eastAsia="pl-PL"/>
        </w:rPr>
      </w:pPr>
      <w:r w:rsidRPr="00C5093A">
        <w:rPr>
          <w:spacing w:val="-2"/>
          <w:lang w:eastAsia="pl-PL"/>
        </w:rPr>
        <w:t>Z każdej czynności odbioru robót zostanie sporządzony pisemny protokół zawierający ustalenia dokonane w toku odbioru, ewentualną listę stwierdzonych wad oraz związanych z tym żądań Zamawiającego, w tym m.in. ewentualne terminy wyznaczone przez Zamawiającego na usunięcie ujawnionych wad, podpisany przez wszystkie osoby zobowiązane do udziału w odbiorze.</w:t>
      </w:r>
    </w:p>
    <w:p w14:paraId="68E160FD" w14:textId="33AAE94F" w:rsidR="000F1DCD" w:rsidRPr="00C5093A" w:rsidRDefault="000F1DCD" w:rsidP="00C40105">
      <w:pPr>
        <w:numPr>
          <w:ilvl w:val="0"/>
          <w:numId w:val="22"/>
        </w:numPr>
        <w:spacing w:before="0" w:line="276" w:lineRule="auto"/>
        <w:ind w:left="284" w:hanging="426"/>
        <w:jc w:val="both"/>
        <w:rPr>
          <w:spacing w:val="-2"/>
          <w:lang w:eastAsia="pl-PL"/>
        </w:rPr>
      </w:pPr>
      <w:r w:rsidRPr="00C5093A">
        <w:rPr>
          <w:spacing w:val="-2"/>
          <w:lang w:eastAsia="pl-PL"/>
        </w:rPr>
        <w:t>Zamawiający zachowuje przy tym także prawo do naliczania kar, o których mowa w § 1</w:t>
      </w:r>
      <w:r w:rsidR="00C5093A" w:rsidRPr="00C5093A">
        <w:rPr>
          <w:spacing w:val="-2"/>
          <w:lang w:eastAsia="pl-PL"/>
        </w:rPr>
        <w:t>3</w:t>
      </w:r>
      <w:r w:rsidRPr="00C5093A">
        <w:rPr>
          <w:spacing w:val="-2"/>
          <w:lang w:eastAsia="pl-PL"/>
        </w:rPr>
        <w:t xml:space="preserve"> niniejszej umowy.</w:t>
      </w:r>
    </w:p>
    <w:p w14:paraId="2952BCA1" w14:textId="77777777" w:rsidR="000F1DCD" w:rsidRPr="00C5093A" w:rsidRDefault="000F1DCD" w:rsidP="000F1DCD">
      <w:pPr>
        <w:spacing w:line="276" w:lineRule="auto"/>
        <w:jc w:val="both"/>
        <w:rPr>
          <w:color w:val="FF0000"/>
          <w:shd w:val="clear" w:color="auto" w:fill="FFFF00"/>
          <w:lang w:eastAsia="zh-CN"/>
        </w:rPr>
      </w:pPr>
    </w:p>
    <w:p w14:paraId="661B237C" w14:textId="77777777" w:rsidR="000F1DCD" w:rsidRPr="00C5093A" w:rsidRDefault="000F1DCD" w:rsidP="000F1DCD">
      <w:pPr>
        <w:tabs>
          <w:tab w:val="left" w:pos="9356"/>
        </w:tabs>
        <w:spacing w:line="276" w:lineRule="auto"/>
        <w:jc w:val="center"/>
        <w:rPr>
          <w:b/>
        </w:rPr>
      </w:pPr>
      <w:r w:rsidRPr="00C5093A">
        <w:rPr>
          <w:b/>
        </w:rPr>
        <w:t xml:space="preserve">§ 7 </w:t>
      </w:r>
    </w:p>
    <w:p w14:paraId="3A2D3253" w14:textId="77777777" w:rsidR="000F1DCD" w:rsidRPr="00C5093A" w:rsidRDefault="000F1DCD" w:rsidP="000F1DCD">
      <w:pPr>
        <w:tabs>
          <w:tab w:val="left" w:pos="9356"/>
        </w:tabs>
        <w:spacing w:line="276" w:lineRule="auto"/>
        <w:jc w:val="center"/>
        <w:rPr>
          <w:b/>
        </w:rPr>
      </w:pPr>
      <w:r w:rsidRPr="00C5093A">
        <w:rPr>
          <w:b/>
        </w:rPr>
        <w:t>Dokumentacja odbiorowa</w:t>
      </w:r>
    </w:p>
    <w:p w14:paraId="72F071AA" w14:textId="77777777" w:rsidR="000F1DCD" w:rsidRPr="00C5093A" w:rsidRDefault="000F1DCD" w:rsidP="00C40105">
      <w:pPr>
        <w:numPr>
          <w:ilvl w:val="0"/>
          <w:numId w:val="23"/>
        </w:numPr>
        <w:autoSpaceDE w:val="0"/>
        <w:autoSpaceDN w:val="0"/>
        <w:adjustRightInd w:val="0"/>
        <w:spacing w:before="0"/>
        <w:ind w:left="284" w:hanging="284"/>
        <w:jc w:val="both"/>
        <w:rPr>
          <w:color w:val="000000"/>
          <w:lang w:eastAsia="pl-PL"/>
        </w:rPr>
      </w:pPr>
      <w:r w:rsidRPr="00C5093A">
        <w:rPr>
          <w:b/>
          <w:bCs/>
          <w:color w:val="000000"/>
          <w:lang w:eastAsia="pl-PL"/>
        </w:rPr>
        <w:t>Dokumentacja powykonawcza:</w:t>
      </w:r>
    </w:p>
    <w:p w14:paraId="0D458CF5" w14:textId="77777777" w:rsidR="000F1DCD" w:rsidRPr="00C5093A" w:rsidRDefault="000F1DCD" w:rsidP="000F1DCD">
      <w:pPr>
        <w:autoSpaceDE w:val="0"/>
        <w:autoSpaceDN w:val="0"/>
        <w:adjustRightInd w:val="0"/>
        <w:jc w:val="both"/>
        <w:rPr>
          <w:color w:val="000000"/>
          <w:lang w:eastAsia="pl-PL"/>
        </w:rPr>
      </w:pPr>
      <w:r w:rsidRPr="00C5093A">
        <w:rPr>
          <w:b/>
          <w:bCs/>
          <w:color w:val="000000"/>
          <w:lang w:eastAsia="pl-PL"/>
        </w:rPr>
        <w:t xml:space="preserve">I. Dokumentacja formalno-prawna – 1 egzemplarz </w:t>
      </w:r>
    </w:p>
    <w:p w14:paraId="403D52C5" w14:textId="77777777" w:rsidR="000F1DCD" w:rsidRPr="00C5093A" w:rsidRDefault="000F1DCD" w:rsidP="000F1DCD">
      <w:pPr>
        <w:autoSpaceDE w:val="0"/>
        <w:autoSpaceDN w:val="0"/>
        <w:adjustRightInd w:val="0"/>
        <w:jc w:val="both"/>
        <w:rPr>
          <w:color w:val="000000"/>
          <w:lang w:eastAsia="pl-PL"/>
        </w:rPr>
      </w:pPr>
      <w:r w:rsidRPr="00C5093A">
        <w:rPr>
          <w:color w:val="000000"/>
          <w:lang w:eastAsia="pl-PL"/>
        </w:rPr>
        <w:t xml:space="preserve">Wykonawca sporządzi dokumentację formalno-prawną budowy jako osobny segregator lub zestaw segregatorów, w której zamieści wszelkie dokumenty formalno-prawne związane z prowadzoną inwestycją i jej odbiorami. Dokumentacja ta zawierać będzie między </w:t>
      </w:r>
      <w:proofErr w:type="gramStart"/>
      <w:r w:rsidRPr="00C5093A">
        <w:rPr>
          <w:color w:val="000000"/>
          <w:lang w:eastAsia="pl-PL"/>
        </w:rPr>
        <w:t>innymi :</w:t>
      </w:r>
      <w:proofErr w:type="gramEnd"/>
      <w:r w:rsidRPr="00C5093A">
        <w:rPr>
          <w:color w:val="000000"/>
          <w:lang w:eastAsia="pl-PL"/>
        </w:rPr>
        <w:t xml:space="preserve"> </w:t>
      </w:r>
    </w:p>
    <w:p w14:paraId="0B9D1926"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pozwolenie na budowę </w:t>
      </w:r>
    </w:p>
    <w:p w14:paraId="24DA8885"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pisma, uzgodnienia itp. (jeśli są wymagane) </w:t>
      </w:r>
    </w:p>
    <w:p w14:paraId="6EB41541"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lastRenderedPageBreak/>
        <w:t xml:space="preserve">dzienniki budowy </w:t>
      </w:r>
    </w:p>
    <w:p w14:paraId="59F5659B"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zawiadomienia do PINB </w:t>
      </w:r>
    </w:p>
    <w:p w14:paraId="3647D376"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wszelkie niezbędne oświadczenia kierownika budowy i kierowników branżowych (między innymi o przejęciu obowiązków kierownika, o zakończeniu prac, o wykonaniu prac zgodnie z projektem, pozwoleniem na budowę i obowiązującymi przepisami, o kompletności sporządzonej dokumentacji, o uporządkowaniu placu budowy) </w:t>
      </w:r>
    </w:p>
    <w:p w14:paraId="7CB54C50" w14:textId="1BD4D7FA" w:rsidR="000F1DCD" w:rsidRPr="00C5093A" w:rsidRDefault="000F1DCD" w:rsidP="001E7165">
      <w:pPr>
        <w:numPr>
          <w:ilvl w:val="0"/>
          <w:numId w:val="24"/>
        </w:numPr>
        <w:autoSpaceDE w:val="0"/>
        <w:autoSpaceDN w:val="0"/>
        <w:adjustRightInd w:val="0"/>
        <w:spacing w:before="0"/>
        <w:jc w:val="both"/>
        <w:rPr>
          <w:color w:val="000000"/>
          <w:lang w:eastAsia="pl-PL"/>
        </w:rPr>
      </w:pPr>
      <w:r w:rsidRPr="00C5093A">
        <w:rPr>
          <w:color w:val="000000"/>
          <w:lang w:eastAsia="pl-PL"/>
        </w:rPr>
        <w:t>pozwolenie na użytkowanie (jeśli wymagane) ze wszystkimi niezbędnymi protokołami odbiorów wymaganymi do pozwolenia na użytkowanie lub wymaganych w pozwoleniu na budowę</w:t>
      </w:r>
    </w:p>
    <w:p w14:paraId="523D8675"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wszelkie inne zgłoszenia i decyzje do instytucji zewnętrznych, które są niezbędne dla realizacji danej inwestycji </w:t>
      </w:r>
    </w:p>
    <w:p w14:paraId="1D5C17D7"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zgłoszenia, decyzje i protokoły sporządzane z gestorami sieci zewnętrznych </w:t>
      </w:r>
    </w:p>
    <w:p w14:paraId="710B44B5"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wszelkiego rodzaju uprawnienia zawodowe osób kierujących robotami - uprawnienia budowlane w danej specjalności i danym zakresie zgodnie z pełnionym stanowiskiem, zaświadczenie o przynależności do Okręgowych Izb Zawodowych (Polskiej Izby Inżynierów Budownictwa) z aktualnym ubezpieczeniem od odpowiedzialności cywilnej w całym okresie prowadzenia procesu budowlanego związanego z daną inwestycją </w:t>
      </w:r>
    </w:p>
    <w:p w14:paraId="5857B708" w14:textId="77777777" w:rsidR="000F1DCD" w:rsidRPr="00C5093A" w:rsidRDefault="000F1DCD" w:rsidP="00C4010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protokoły z przejęcia placu budowy </w:t>
      </w:r>
    </w:p>
    <w:p w14:paraId="51A04302" w14:textId="4F6E40E0" w:rsidR="000F1DCD" w:rsidRPr="00C5093A" w:rsidRDefault="000F1DCD" w:rsidP="001E7165">
      <w:pPr>
        <w:numPr>
          <w:ilvl w:val="0"/>
          <w:numId w:val="24"/>
        </w:numPr>
        <w:autoSpaceDE w:val="0"/>
        <w:autoSpaceDN w:val="0"/>
        <w:adjustRightInd w:val="0"/>
        <w:spacing w:before="0" w:after="51"/>
        <w:jc w:val="both"/>
        <w:rPr>
          <w:color w:val="000000"/>
          <w:lang w:eastAsia="pl-PL"/>
        </w:rPr>
      </w:pPr>
      <w:r w:rsidRPr="00C5093A">
        <w:rPr>
          <w:color w:val="000000"/>
          <w:lang w:eastAsia="pl-PL"/>
        </w:rPr>
        <w:t xml:space="preserve">protokoły odbiorów </w:t>
      </w:r>
    </w:p>
    <w:p w14:paraId="620BA9FF" w14:textId="77777777" w:rsidR="001E7165" w:rsidRPr="00C5093A" w:rsidRDefault="001E7165" w:rsidP="001E7165">
      <w:pPr>
        <w:autoSpaceDE w:val="0"/>
        <w:autoSpaceDN w:val="0"/>
        <w:adjustRightInd w:val="0"/>
        <w:spacing w:before="0" w:after="51"/>
        <w:ind w:left="720"/>
        <w:jc w:val="both"/>
        <w:rPr>
          <w:color w:val="000000"/>
          <w:lang w:eastAsia="pl-PL"/>
        </w:rPr>
      </w:pPr>
    </w:p>
    <w:p w14:paraId="0C37807E" w14:textId="77777777" w:rsidR="000F1DCD" w:rsidRPr="00C5093A" w:rsidRDefault="000F1DCD" w:rsidP="000F1DCD">
      <w:pPr>
        <w:autoSpaceDE w:val="0"/>
        <w:autoSpaceDN w:val="0"/>
        <w:adjustRightInd w:val="0"/>
        <w:jc w:val="both"/>
        <w:rPr>
          <w:b/>
          <w:bCs/>
          <w:color w:val="000000"/>
          <w:lang w:eastAsia="pl-PL"/>
        </w:rPr>
      </w:pPr>
      <w:r w:rsidRPr="00C5093A">
        <w:rPr>
          <w:b/>
          <w:bCs/>
          <w:color w:val="000000"/>
          <w:lang w:eastAsia="pl-PL"/>
        </w:rPr>
        <w:t xml:space="preserve">II. Projekt budowlany z naniesionymi na czerwono wszystkimi zmianami – 1 egzemplarz. </w:t>
      </w:r>
    </w:p>
    <w:p w14:paraId="4849104E" w14:textId="77777777" w:rsidR="000F1DCD" w:rsidRPr="00C5093A" w:rsidRDefault="000F1DCD" w:rsidP="000F1DCD">
      <w:pPr>
        <w:autoSpaceDE w:val="0"/>
        <w:autoSpaceDN w:val="0"/>
        <w:adjustRightInd w:val="0"/>
        <w:jc w:val="both"/>
        <w:rPr>
          <w:color w:val="000000"/>
          <w:lang w:eastAsia="pl-PL"/>
        </w:rPr>
      </w:pPr>
    </w:p>
    <w:p w14:paraId="0D15480A" w14:textId="616C6724" w:rsidR="000F1DCD" w:rsidRPr="00C5093A" w:rsidRDefault="000F1DCD" w:rsidP="00DF0BB7">
      <w:pPr>
        <w:autoSpaceDE w:val="0"/>
        <w:autoSpaceDN w:val="0"/>
        <w:adjustRightInd w:val="0"/>
        <w:jc w:val="both"/>
        <w:rPr>
          <w:color w:val="000000"/>
          <w:lang w:eastAsia="pl-PL"/>
        </w:rPr>
      </w:pPr>
      <w:r w:rsidRPr="00C5093A">
        <w:rPr>
          <w:color w:val="000000"/>
          <w:lang w:eastAsia="pl-PL"/>
        </w:rPr>
        <w:t xml:space="preserve">Wykonawca wykona w całości kopię jednego oryginalnego egzemplarza projektu budowlanego z pieczątkami i naniesie na nim kolorem czerwonym wszystkie zmiany wprowadzone w trakcie realizacji. Zmiany obejmują zarówno wykreślenia elementów nie wykonanych lub wykonanych w innej lokalizacji (w tym przesuniętych na rzutach), jak również wrysowanie nowych elementów oraz pokazanie w nowej lokalizacji elementów, które zmieniły swoje położenie czy też trasę w stosunku do oryginału projektu budowlanego. Wszystkie rysunki czy też opisy, w których dokonano zmian powinny zostać podpisane przez projektanta wraz z klasyfikacją zmiany (zmiany nieistotne lub zmiany istotne, dla których wymagane było pozwolenie zamienne). </w:t>
      </w:r>
    </w:p>
    <w:p w14:paraId="04795964" w14:textId="77777777" w:rsidR="000F1DCD" w:rsidRPr="00C5093A" w:rsidRDefault="000F1DCD" w:rsidP="000F1DCD">
      <w:pPr>
        <w:tabs>
          <w:tab w:val="left" w:pos="9356"/>
        </w:tabs>
        <w:spacing w:line="276" w:lineRule="auto"/>
        <w:rPr>
          <w:b/>
        </w:rPr>
      </w:pPr>
    </w:p>
    <w:p w14:paraId="3E66F5D2" w14:textId="77777777" w:rsidR="000F1DCD" w:rsidRPr="00C5093A" w:rsidRDefault="000F1DCD" w:rsidP="000F1DCD">
      <w:pPr>
        <w:tabs>
          <w:tab w:val="left" w:pos="9356"/>
        </w:tabs>
        <w:spacing w:line="276" w:lineRule="auto"/>
        <w:jc w:val="center"/>
        <w:rPr>
          <w:b/>
        </w:rPr>
      </w:pPr>
      <w:r w:rsidRPr="00C5093A">
        <w:rPr>
          <w:b/>
        </w:rPr>
        <w:t>§8</w:t>
      </w:r>
    </w:p>
    <w:p w14:paraId="0EF13E60" w14:textId="77777777" w:rsidR="000F1DCD" w:rsidRPr="00C5093A" w:rsidRDefault="000F1DCD" w:rsidP="000F1DCD">
      <w:pPr>
        <w:tabs>
          <w:tab w:val="left" w:pos="9356"/>
        </w:tabs>
        <w:spacing w:line="276" w:lineRule="auto"/>
        <w:jc w:val="center"/>
        <w:rPr>
          <w:b/>
        </w:rPr>
      </w:pPr>
      <w:r w:rsidRPr="00C5093A">
        <w:rPr>
          <w:b/>
        </w:rPr>
        <w:t>Rękojmia i gwarancja</w:t>
      </w:r>
    </w:p>
    <w:p w14:paraId="57F2AE7B" w14:textId="77777777" w:rsidR="000F1DCD" w:rsidRPr="00C5093A" w:rsidRDefault="000F1DCD" w:rsidP="000F1DCD">
      <w:pPr>
        <w:spacing w:line="276" w:lineRule="auto"/>
        <w:jc w:val="center"/>
        <w:rPr>
          <w:b/>
          <w:highlight w:val="yellow"/>
          <w:lang w:eastAsia="pl-PL"/>
        </w:rPr>
      </w:pPr>
    </w:p>
    <w:p w14:paraId="141C9B13" w14:textId="77777777" w:rsidR="000F1DCD" w:rsidRPr="00C5093A" w:rsidRDefault="000F1DCD" w:rsidP="00C40105">
      <w:pPr>
        <w:numPr>
          <w:ilvl w:val="0"/>
          <w:numId w:val="32"/>
        </w:numPr>
        <w:spacing w:before="0" w:line="276" w:lineRule="auto"/>
        <w:ind w:left="426" w:hanging="426"/>
        <w:jc w:val="both"/>
        <w:rPr>
          <w:lang w:eastAsia="pl-PL"/>
        </w:rPr>
      </w:pPr>
      <w:r w:rsidRPr="00C5093A">
        <w:rPr>
          <w:lang w:eastAsia="pl-PL"/>
        </w:rPr>
        <w:t xml:space="preserve">Wykonawca udziela rękojmi </w:t>
      </w:r>
      <w:r w:rsidRPr="00C5093A">
        <w:t>zgodnie z przepisami wskazanymi w kodeksie cywilnym</w:t>
      </w:r>
      <w:r w:rsidRPr="00C5093A">
        <w:rPr>
          <w:lang w:eastAsia="pl-PL"/>
        </w:rPr>
        <w:t xml:space="preserve"> biegnącej od daty odbioru końcowego. </w:t>
      </w:r>
    </w:p>
    <w:p w14:paraId="2875DB15" w14:textId="77777777" w:rsidR="000F1DCD" w:rsidRPr="00C5093A" w:rsidRDefault="000F1DCD" w:rsidP="00C40105">
      <w:pPr>
        <w:numPr>
          <w:ilvl w:val="0"/>
          <w:numId w:val="32"/>
        </w:numPr>
        <w:spacing w:before="0" w:line="276" w:lineRule="auto"/>
        <w:ind w:left="426" w:hanging="426"/>
        <w:jc w:val="both"/>
        <w:rPr>
          <w:lang w:eastAsia="pl-PL"/>
        </w:rPr>
      </w:pPr>
      <w:r w:rsidRPr="00C5093A">
        <w:rPr>
          <w:lang w:eastAsia="pl-PL"/>
        </w:rPr>
        <w:t>Strony postanawiają, iż niezależnie od odpowiedzialności z tytułu rękojmi, Wykonawca będzie ponosił odpowiedzialność z tytułu gwarancji.</w:t>
      </w:r>
    </w:p>
    <w:p w14:paraId="4C626A6D" w14:textId="77777777" w:rsidR="000F1DCD" w:rsidRPr="00C5093A" w:rsidRDefault="000F1DCD" w:rsidP="00C40105">
      <w:pPr>
        <w:numPr>
          <w:ilvl w:val="0"/>
          <w:numId w:val="32"/>
        </w:numPr>
        <w:spacing w:before="0" w:line="276" w:lineRule="auto"/>
        <w:ind w:left="426" w:hanging="426"/>
        <w:jc w:val="both"/>
        <w:rPr>
          <w:lang w:eastAsia="pl-PL"/>
        </w:rPr>
      </w:pPr>
      <w:r w:rsidRPr="00C5093A">
        <w:rPr>
          <w:lang w:eastAsia="pl-PL"/>
        </w:rPr>
        <w:t xml:space="preserve">Wykonawca udziela Zamawiającemu gwarancji jakości wykonanego przedmiotu umowy na warunkach określonych w niniejszej umowie. </w:t>
      </w:r>
    </w:p>
    <w:p w14:paraId="7699C178" w14:textId="179D55C8" w:rsidR="000F1DCD" w:rsidRPr="00C5093A" w:rsidRDefault="000F1DCD" w:rsidP="00C40105">
      <w:pPr>
        <w:numPr>
          <w:ilvl w:val="0"/>
          <w:numId w:val="32"/>
        </w:numPr>
        <w:spacing w:before="0" w:line="276" w:lineRule="auto"/>
        <w:ind w:left="426" w:hanging="426"/>
        <w:jc w:val="both"/>
        <w:rPr>
          <w:lang w:eastAsia="pl-PL"/>
        </w:rPr>
      </w:pPr>
      <w:r w:rsidRPr="00C5093A">
        <w:rPr>
          <w:lang w:eastAsia="pl-PL"/>
        </w:rPr>
        <w:t xml:space="preserve">Na wykonany przedmiot umowy Wykonawca udziela </w:t>
      </w:r>
      <w:r w:rsidR="00DF0BB7" w:rsidRPr="00C5093A">
        <w:rPr>
          <w:lang w:eastAsia="pl-PL"/>
        </w:rPr>
        <w:t>…………</w:t>
      </w:r>
      <w:r w:rsidRPr="00C5093A">
        <w:rPr>
          <w:lang w:eastAsia="pl-PL"/>
        </w:rPr>
        <w:t xml:space="preserve"> miesięcznej pełnej gwarancji, liczonej od daty odbioru końcowego. Czas gwarancji ulega przedłużeniu o czas trwania napraw gwarancyjnych. Ustala się termin rękojmi tożsamy z terminem gwarancji.</w:t>
      </w:r>
    </w:p>
    <w:p w14:paraId="03A00BB0" w14:textId="77777777" w:rsidR="000F1DCD" w:rsidRPr="00C5093A" w:rsidRDefault="000F1DCD" w:rsidP="00C40105">
      <w:pPr>
        <w:numPr>
          <w:ilvl w:val="0"/>
          <w:numId w:val="32"/>
        </w:numPr>
        <w:spacing w:before="0" w:line="276" w:lineRule="auto"/>
        <w:ind w:left="426" w:hanging="426"/>
        <w:jc w:val="both"/>
        <w:rPr>
          <w:lang w:eastAsia="zh-CN"/>
        </w:rPr>
      </w:pPr>
      <w:r w:rsidRPr="00C5093A">
        <w:t xml:space="preserve">W okresie obowiązywania rękojmi i gwarancji, Wykonawca jest zobowiązany do usunięcia wszelkich wad i usterek, poza wynikłymi ze zużycia jakie wystąpią w tym okresie </w:t>
      </w:r>
      <w:r w:rsidRPr="00C5093A">
        <w:rPr>
          <w:lang w:eastAsia="pl-PL"/>
        </w:rPr>
        <w:t xml:space="preserve">bez zbędnego </w:t>
      </w:r>
      <w:proofErr w:type="gramStart"/>
      <w:r w:rsidRPr="00C5093A">
        <w:rPr>
          <w:lang w:eastAsia="pl-PL"/>
        </w:rPr>
        <w:t>opóźnienia</w:t>
      </w:r>
      <w:proofErr w:type="gramEnd"/>
      <w:r w:rsidRPr="00C5093A">
        <w:rPr>
          <w:lang w:eastAsia="pl-PL"/>
        </w:rPr>
        <w:t xml:space="preserve"> lecz nie później niż -</w:t>
      </w:r>
      <w:r w:rsidRPr="00C5093A">
        <w:t xml:space="preserve"> w terminie 14 dni kalendarzowych, a wad szczególnie uciążliwych, w tym awarii urządzeń i instalacji - w ciągu 72 godzin, dotyczy to awarii i usterek możliwych do usunięcia w terminie do 72 godzin. Zgłoszenia powyższych okoliczności dokonuje </w:t>
      </w:r>
      <w:r w:rsidRPr="00C5093A">
        <w:lastRenderedPageBreak/>
        <w:t xml:space="preserve">się e-mailem, telefonicznie, ewentualnie w inny sposób pozwalający na natychmiastowe skontaktowanie się z Wykonawcą. </w:t>
      </w:r>
    </w:p>
    <w:p w14:paraId="2DED126A" w14:textId="77777777" w:rsidR="000F1DCD" w:rsidRPr="00C5093A" w:rsidRDefault="000F1DCD" w:rsidP="00C40105">
      <w:pPr>
        <w:numPr>
          <w:ilvl w:val="0"/>
          <w:numId w:val="32"/>
        </w:numPr>
        <w:spacing w:before="0" w:line="276" w:lineRule="auto"/>
        <w:ind w:left="426" w:hanging="426"/>
        <w:jc w:val="both"/>
      </w:pPr>
      <w:r w:rsidRPr="00C5093A">
        <w:t xml:space="preserve">Jeżeli usunięcie wady lub usterki ze względów technicznych nie jest możliwe w terminie 14 dni </w:t>
      </w:r>
      <w:r w:rsidRPr="00C5093A">
        <w:br/>
        <w:t xml:space="preserve">kalendarzowych, Wykonawca jest zobowiązany natychmiast powiadomić o tym fakcie pisemnie </w:t>
      </w:r>
      <w:r w:rsidRPr="00C5093A">
        <w:br/>
        <w:t xml:space="preserve">Zamawiającego. Wówczas Zamawiający wyznaczy nowy termin usunięcia wad lub usterek, </w:t>
      </w:r>
      <w:r w:rsidRPr="00C5093A">
        <w:br/>
        <w:t xml:space="preserve">z uwzględnieniem możliwości technologicznych i zasad wiedzy technicznej. </w:t>
      </w:r>
    </w:p>
    <w:p w14:paraId="7AE83E2D" w14:textId="77777777" w:rsidR="000F1DCD" w:rsidRPr="00C5093A" w:rsidRDefault="000F1DCD" w:rsidP="00C40105">
      <w:pPr>
        <w:numPr>
          <w:ilvl w:val="0"/>
          <w:numId w:val="32"/>
        </w:numPr>
        <w:spacing w:before="0" w:line="276" w:lineRule="auto"/>
        <w:ind w:left="426" w:hanging="426"/>
        <w:jc w:val="both"/>
        <w:rPr>
          <w:lang w:eastAsia="pl-PL"/>
        </w:rPr>
      </w:pPr>
      <w:r w:rsidRPr="00C5093A">
        <w:rPr>
          <w:lang w:eastAsia="pl-PL"/>
        </w:rPr>
        <w:t xml:space="preserve">W przypadku opóźnienia dłuższego niż 7 dni poza terminy opisane w ust. 5 i 6 Zamawiający może zlecić usunięcie wad innemu podmiotowi na koszt i ryzyko Wykonawcy. Udokumentowana kwota kosztów Zamawiającego związanych z wykonaniem zastępczym może zostać potrącona </w:t>
      </w:r>
      <w:r w:rsidRPr="00C5093A">
        <w:rPr>
          <w:lang w:eastAsia="pl-PL"/>
        </w:rPr>
        <w:br/>
        <w:t>z zabezpieczenia należytego wykonania umowy, na co Wykonawca niniejszym wyraża zgodę. Przed planowanym rozpoczęciem wykonania zastępczego Zamawiający poinformuje Wykonawcę o zamiarze skorzystania z powyższego uprawnienia.</w:t>
      </w:r>
    </w:p>
    <w:p w14:paraId="3AA6441A" w14:textId="77777777" w:rsidR="000F1DCD" w:rsidRPr="00C5093A" w:rsidRDefault="000F1DCD" w:rsidP="00C40105">
      <w:pPr>
        <w:numPr>
          <w:ilvl w:val="0"/>
          <w:numId w:val="32"/>
        </w:numPr>
        <w:spacing w:before="0" w:line="276" w:lineRule="auto"/>
        <w:ind w:left="426" w:hanging="426"/>
        <w:jc w:val="both"/>
        <w:rPr>
          <w:lang w:eastAsia="pl-PL"/>
        </w:rPr>
      </w:pPr>
      <w:r w:rsidRPr="00C5093A">
        <w:rPr>
          <w:lang w:eastAsia="pl-PL"/>
        </w:rPr>
        <w:t xml:space="preserve">W ramach gwarancji Wykonawca nie może odmówić usunięcia na swój koszt wady przedmiotu umowy stwierdzonej w okresie gwarancji lub rękojmi bez względu na wysokość związanych z tym kosztów. </w:t>
      </w:r>
    </w:p>
    <w:p w14:paraId="178F67C0" w14:textId="77777777" w:rsidR="000F1DCD" w:rsidRPr="00C5093A" w:rsidRDefault="000F1DCD" w:rsidP="00C40105">
      <w:pPr>
        <w:numPr>
          <w:ilvl w:val="0"/>
          <w:numId w:val="32"/>
        </w:numPr>
        <w:spacing w:before="0" w:line="276" w:lineRule="auto"/>
        <w:ind w:left="426" w:hanging="426"/>
        <w:jc w:val="both"/>
        <w:rPr>
          <w:lang w:eastAsia="pl-PL"/>
        </w:rPr>
      </w:pPr>
      <w:r w:rsidRPr="00C5093A">
        <w:rPr>
          <w:lang w:eastAsia="pl-PL"/>
        </w:rPr>
        <w:t xml:space="preserve">Wykonawca jest zobowiązany do pokrycia strat udokumentowanych i rzeczywistych jakie Zamawiający poniósł w wyniku wystąpienia wad w okresie gwarancji lub rękojmi. </w:t>
      </w:r>
    </w:p>
    <w:p w14:paraId="738BDD1B" w14:textId="77777777" w:rsidR="000F1DCD" w:rsidRPr="00C5093A" w:rsidRDefault="000F1DCD" w:rsidP="00C40105">
      <w:pPr>
        <w:numPr>
          <w:ilvl w:val="0"/>
          <w:numId w:val="32"/>
        </w:numPr>
        <w:tabs>
          <w:tab w:val="left" w:pos="426"/>
        </w:tabs>
        <w:spacing w:before="0" w:line="276" w:lineRule="auto"/>
        <w:ind w:left="426" w:hanging="426"/>
        <w:jc w:val="both"/>
        <w:rPr>
          <w:lang w:eastAsia="pl-PL"/>
        </w:rPr>
      </w:pPr>
      <w:r w:rsidRPr="00C5093A">
        <w:rPr>
          <w:lang w:eastAsia="pl-PL"/>
        </w:rPr>
        <w:t>Na okoliczność usunięcia wad lub usterek spisuje się protokół z udziałem Wykonawcy</w:t>
      </w:r>
      <w:r w:rsidRPr="00C5093A">
        <w:rPr>
          <w:lang w:eastAsia="pl-PL"/>
        </w:rPr>
        <w:br/>
        <w:t>i Zamawiającego.</w:t>
      </w:r>
    </w:p>
    <w:p w14:paraId="7CB51D56" w14:textId="277089AC" w:rsidR="000F1DCD" w:rsidRPr="00C5093A" w:rsidRDefault="000F1DCD" w:rsidP="00C5093A">
      <w:pPr>
        <w:numPr>
          <w:ilvl w:val="0"/>
          <w:numId w:val="32"/>
        </w:numPr>
        <w:tabs>
          <w:tab w:val="left" w:pos="426"/>
        </w:tabs>
        <w:spacing w:before="0" w:line="276" w:lineRule="auto"/>
        <w:ind w:left="426" w:hanging="426"/>
        <w:jc w:val="both"/>
        <w:rPr>
          <w:lang w:eastAsia="pl-PL"/>
        </w:rPr>
      </w:pPr>
      <w:r w:rsidRPr="00C5093A">
        <w:rPr>
          <w:lang w:eastAsia="pl-PL"/>
        </w:rPr>
        <w:t>Dokumentem gwarancyjnym w rozumieniu art. 577</w:t>
      </w:r>
      <w:r w:rsidRPr="00C5093A">
        <w:rPr>
          <w:vertAlign w:val="superscript"/>
          <w:lang w:eastAsia="pl-PL"/>
        </w:rPr>
        <w:t xml:space="preserve">2 </w:t>
      </w:r>
      <w:r w:rsidRPr="00C5093A">
        <w:rPr>
          <w:lang w:eastAsia="pl-PL"/>
        </w:rPr>
        <w:t xml:space="preserve">Kodeksu cywilnego jest niniejsza umowa. Wprowadzenie dodatkowego dokumentu w formie karty gwarancyjnej nie może nakładać na Zamawiającego dodatkowych obciążeń, bądź zapisów wprowadzających spełnienie dodatkowych warunków w celu skorzystania z uprawnień wynikających z gwarancji lub też ograniczać </w:t>
      </w:r>
      <w:r w:rsidRPr="00C5093A">
        <w:rPr>
          <w:lang w:eastAsia="pl-PL"/>
        </w:rPr>
        <w:br/>
        <w:t xml:space="preserve">w jakikolwiek sposób uprawnienia Zamawiającego objęte gwarancją. W przypadku sprzeczności </w:t>
      </w:r>
      <w:r w:rsidRPr="00C5093A">
        <w:rPr>
          <w:lang w:eastAsia="pl-PL"/>
        </w:rPr>
        <w:br/>
        <w:t xml:space="preserve">w zakresie określonym w zdaniu poprzedzającym między zapisami karty gwarancyjnej </w:t>
      </w:r>
      <w:r w:rsidRPr="00C5093A">
        <w:rPr>
          <w:lang w:eastAsia="pl-PL"/>
        </w:rPr>
        <w:br/>
        <w:t xml:space="preserve">a postanowieniami niniejszej Umowy obowiązują zapisy Umowy.  </w:t>
      </w:r>
    </w:p>
    <w:p w14:paraId="4B3375E3" w14:textId="77777777" w:rsidR="000F1DCD" w:rsidRPr="00C5093A" w:rsidRDefault="000F1DCD" w:rsidP="000F1DCD">
      <w:pPr>
        <w:spacing w:line="276" w:lineRule="auto"/>
        <w:ind w:right="87"/>
        <w:jc w:val="center"/>
        <w:rPr>
          <w:b/>
        </w:rPr>
      </w:pPr>
      <w:r w:rsidRPr="00C5093A">
        <w:rPr>
          <w:b/>
        </w:rPr>
        <w:t>§ 9</w:t>
      </w:r>
    </w:p>
    <w:p w14:paraId="103E52DE" w14:textId="77777777" w:rsidR="000F1DCD" w:rsidRPr="00C5093A" w:rsidRDefault="000F1DCD" w:rsidP="000F1DCD">
      <w:pPr>
        <w:spacing w:line="276" w:lineRule="auto"/>
        <w:ind w:right="87"/>
        <w:jc w:val="center"/>
        <w:rPr>
          <w:b/>
        </w:rPr>
      </w:pPr>
      <w:r w:rsidRPr="00C5093A">
        <w:rPr>
          <w:b/>
        </w:rPr>
        <w:t>Podwykonawcy</w:t>
      </w:r>
    </w:p>
    <w:p w14:paraId="41FDDA7A" w14:textId="77777777" w:rsidR="000F1DCD" w:rsidRPr="00C5093A" w:rsidRDefault="000F1DCD" w:rsidP="000F1DCD">
      <w:pPr>
        <w:spacing w:line="276" w:lineRule="auto"/>
        <w:ind w:right="87"/>
        <w:jc w:val="center"/>
      </w:pPr>
    </w:p>
    <w:p w14:paraId="42B34D44" w14:textId="77777777" w:rsidR="000F1DCD" w:rsidRPr="00C5093A" w:rsidRDefault="000F1DCD" w:rsidP="00C40105">
      <w:pPr>
        <w:numPr>
          <w:ilvl w:val="0"/>
          <w:numId w:val="33"/>
        </w:numPr>
        <w:tabs>
          <w:tab w:val="left" w:pos="142"/>
        </w:tabs>
        <w:suppressAutoHyphens/>
        <w:spacing w:before="0" w:line="276" w:lineRule="auto"/>
        <w:ind w:left="426" w:hanging="426"/>
        <w:jc w:val="both"/>
      </w:pPr>
      <w:r w:rsidRPr="00C5093A">
        <w:t xml:space="preserve">Wykonawca Podwykonawca lub dalszy Podwykonawca  zamierzający zawrzeć umowę o podwykonawstwo w zakresie robót budowlanych, które składają się na przedmiot umowy, o którym mowa w § 1 niniejszej umowy, jest zobowiązany w trakcie realizacji umowy przedstawić Zamawiającemu projekt umowy z Podwykonawcą lub dalszym Podwykonawcą , a Zamawiający w ciągu 14 dni kalendarzowych  od przekazania może zgłosić pisemne zastrzeżenia </w:t>
      </w:r>
      <w:r w:rsidRPr="00C5093A">
        <w:rPr>
          <w:rFonts w:eastAsia="Calibri"/>
        </w:rPr>
        <w:t>do projektu umowy o podwykonawstwo, której przedmiotem są roboty budowlane, i do projektu jej zmiany lub sprzeciwu do umowy o podwykonawstwo, której przedmiotem są roboty budowlane.</w:t>
      </w:r>
    </w:p>
    <w:p w14:paraId="73A80676" w14:textId="77777777" w:rsidR="000F1DCD" w:rsidRPr="00C5093A" w:rsidRDefault="000F1DCD" w:rsidP="00C40105">
      <w:pPr>
        <w:numPr>
          <w:ilvl w:val="0"/>
          <w:numId w:val="33"/>
        </w:numPr>
        <w:tabs>
          <w:tab w:val="left" w:pos="142"/>
        </w:tabs>
        <w:suppressAutoHyphens/>
        <w:spacing w:before="0" w:line="276" w:lineRule="auto"/>
        <w:ind w:left="426" w:hanging="426"/>
        <w:jc w:val="both"/>
      </w:pPr>
      <w:r w:rsidRPr="00C5093A">
        <w:t>Projekt umowy z Podwykonawcą lub dalszym Podwykonawcą winien zawierać wszystkie zapisy zawarte w umowie Wykonawcy dotyczące zatrudnienia pracowników realizujących przedmiot umowy spełniających warunki zatrudnienia na podstawie umowy o pracę.</w:t>
      </w:r>
    </w:p>
    <w:p w14:paraId="100CD821" w14:textId="77777777" w:rsidR="000F1DCD" w:rsidRPr="00C5093A" w:rsidRDefault="000F1DCD" w:rsidP="00C40105">
      <w:pPr>
        <w:numPr>
          <w:ilvl w:val="0"/>
          <w:numId w:val="33"/>
        </w:numPr>
        <w:tabs>
          <w:tab w:val="left" w:pos="142"/>
        </w:tabs>
        <w:suppressAutoHyphens/>
        <w:spacing w:before="0" w:line="276" w:lineRule="auto"/>
        <w:ind w:left="426" w:hanging="426"/>
        <w:jc w:val="both"/>
      </w:pPr>
      <w:r w:rsidRPr="00C5093A">
        <w:t>Termin zapłaty wynagrodzenia podwykonawcy lub dalszemu podwykonawcy, przewidziany w umowie o podwykonawstwo, nie może być dłuższy niż 30 dni od dnia doręczenia wykonawcy, podwykonawcy lub dalszemu podwykonawcy faktury lub rachunku.</w:t>
      </w:r>
    </w:p>
    <w:p w14:paraId="57CC15D2" w14:textId="77777777" w:rsidR="000F1DCD" w:rsidRPr="00C5093A" w:rsidRDefault="000F1DCD" w:rsidP="00C40105">
      <w:pPr>
        <w:numPr>
          <w:ilvl w:val="0"/>
          <w:numId w:val="33"/>
        </w:numPr>
        <w:tabs>
          <w:tab w:val="left" w:pos="142"/>
        </w:tabs>
        <w:suppressAutoHyphens/>
        <w:spacing w:before="0" w:line="276" w:lineRule="auto"/>
        <w:ind w:left="426" w:hanging="426"/>
        <w:jc w:val="both"/>
      </w:pPr>
      <w:r w:rsidRPr="00C5093A">
        <w:t xml:space="preserve">Brak pisemnych zastrzeżeń Zamawiającego, w </w:t>
      </w:r>
      <w:proofErr w:type="gramStart"/>
      <w:r w:rsidRPr="00C5093A">
        <w:t>terminie</w:t>
      </w:r>
      <w:proofErr w:type="gramEnd"/>
      <w:r w:rsidRPr="00C5093A">
        <w:t xml:space="preserve"> o którym mowa w ust. 1 będzie traktowany jako akceptacja projektu umowy o podwykonawstwo. Zamawiający nie zaakceptuje projektu umowy z podwykonawcą lub dalszym podwykonawcą w zakresie realizacji robót budowlanych lub jej zmiany, jeżeli treść projektu umowy lub jej zmiany będzie sprzeczna z treścią niniejszej umowy.</w:t>
      </w:r>
    </w:p>
    <w:p w14:paraId="4B6DFD18" w14:textId="77777777" w:rsidR="000F1DCD" w:rsidRPr="00C5093A" w:rsidRDefault="000F1DCD" w:rsidP="00C40105">
      <w:pPr>
        <w:numPr>
          <w:ilvl w:val="0"/>
          <w:numId w:val="33"/>
        </w:numPr>
        <w:tabs>
          <w:tab w:val="left" w:pos="142"/>
        </w:tabs>
        <w:suppressAutoHyphens/>
        <w:spacing w:before="0" w:line="276" w:lineRule="auto"/>
        <w:ind w:left="426" w:hanging="426"/>
        <w:jc w:val="both"/>
      </w:pPr>
      <w:r w:rsidRPr="00C5093A">
        <w:t>Tryb, o którym mowa w ust. 1 będzie mieć zastosowanie do wszelkich zmian, uzupełnień oraz aneksów do umów z Podwykonawcami lub dalszymi podwykonawcami.</w:t>
      </w:r>
    </w:p>
    <w:p w14:paraId="55935975" w14:textId="5C78A840" w:rsidR="000F1DCD" w:rsidRPr="00C5093A" w:rsidRDefault="000F1DCD" w:rsidP="00C40105">
      <w:pPr>
        <w:numPr>
          <w:ilvl w:val="0"/>
          <w:numId w:val="33"/>
        </w:numPr>
        <w:tabs>
          <w:tab w:val="left" w:pos="142"/>
        </w:tabs>
        <w:suppressAutoHyphens/>
        <w:spacing w:before="0" w:line="276" w:lineRule="auto"/>
        <w:ind w:left="426" w:hanging="426"/>
        <w:jc w:val="both"/>
      </w:pPr>
      <w:r w:rsidRPr="00C5093A">
        <w:lastRenderedPageBreak/>
        <w:t xml:space="preserve">Wykonawca, Podwykonawca przedłoży Zamawiającemu poświadczoną za zgodność z oryginałem kopię zawartej umowy o podwykonawstwo o wartości określonej w art. 464 </w:t>
      </w:r>
      <w:r w:rsidR="008231EA" w:rsidRPr="00682690">
        <w:t xml:space="preserve">ust. 8 </w:t>
      </w:r>
      <w:r w:rsidRPr="00C5093A">
        <w:t xml:space="preserve">ustawy Pzp, której przedmiotem są roboty budowlane, i jej zmian w terminie do 7 dni od daty jej zawarcia. Jeżeli termin zapłaty wynagrodzenia ujęty w umowie, o której mowa w zdaniu poprzedzający jest dłuższy niż określony ust. 3 Zamawiający poinformuje o tym Wykonawcę i wezwie go do doprowadzenia w terminie 7 dni kalendarzowych od   dnia otrzymania tegoż </w:t>
      </w:r>
      <w:proofErr w:type="gramStart"/>
      <w:r w:rsidRPr="00C5093A">
        <w:t>wezwania,  do</w:t>
      </w:r>
      <w:proofErr w:type="gramEnd"/>
      <w:r w:rsidRPr="00C5093A">
        <w:t xml:space="preserve"> zmiany tej umowy pod rygorem wystąpienia o zapłatę kary umownej. </w:t>
      </w:r>
    </w:p>
    <w:p w14:paraId="10DBD23F" w14:textId="77777777" w:rsidR="000F1DCD" w:rsidRPr="00C5093A" w:rsidRDefault="000F1DCD" w:rsidP="00C40105">
      <w:pPr>
        <w:numPr>
          <w:ilvl w:val="0"/>
          <w:numId w:val="33"/>
        </w:numPr>
        <w:tabs>
          <w:tab w:val="left" w:pos="142"/>
        </w:tabs>
        <w:suppressAutoHyphens/>
        <w:spacing w:before="0" w:line="276" w:lineRule="auto"/>
        <w:ind w:left="426" w:hanging="426"/>
        <w:jc w:val="both"/>
      </w:pPr>
      <w:r w:rsidRPr="00C5093A">
        <w:t xml:space="preserve">Zamawiający dokonuje bezpośrednio zapłaty wymaganego wynagrodzenia przysługującego Podwykonawcy lub dalszemu Podwykonawcy, który zawarł zaakceptowaną przez Zamawiającego umowę o podwykonawstwo, której przedmiotem są roboty budowlane, w przypadku uchylenia się od obowiązku zapłaty odpowiednio przez Wykonawcę lub </w:t>
      </w:r>
      <w:proofErr w:type="gramStart"/>
      <w:r w:rsidRPr="00C5093A">
        <w:t>Podwykonawcę  umowy</w:t>
      </w:r>
      <w:proofErr w:type="gramEnd"/>
      <w:r w:rsidRPr="00C5093A">
        <w:t xml:space="preserve"> na roboty budowlane.</w:t>
      </w:r>
    </w:p>
    <w:p w14:paraId="5C1D6E36" w14:textId="77777777" w:rsidR="000F1DCD" w:rsidRPr="00C5093A" w:rsidRDefault="000F1DCD" w:rsidP="00C40105">
      <w:pPr>
        <w:numPr>
          <w:ilvl w:val="0"/>
          <w:numId w:val="33"/>
        </w:numPr>
        <w:tabs>
          <w:tab w:val="left" w:pos="142"/>
        </w:tabs>
        <w:suppressAutoHyphens/>
        <w:spacing w:before="0" w:line="276" w:lineRule="auto"/>
        <w:ind w:left="426" w:hanging="426"/>
        <w:jc w:val="both"/>
      </w:pPr>
      <w:r w:rsidRPr="00C5093A">
        <w:t xml:space="preserve">Bezpośrednia zapłata, o której mowa w ust. 7 obejmuje wyłącznie należne wynagrodzenia powstałe po zaakceptowaniu przez Zamawiającego umowy o podwykonawstwo, której przedmiotem są roboty budowlane, bez odsetek należnych Podwykonawcy lub dalszemu </w:t>
      </w:r>
      <w:proofErr w:type="gramStart"/>
      <w:r w:rsidRPr="00C5093A">
        <w:t>Podwykonawcy .</w:t>
      </w:r>
      <w:proofErr w:type="gramEnd"/>
    </w:p>
    <w:p w14:paraId="7019F7B7" w14:textId="7070D456" w:rsidR="000F1DCD" w:rsidRPr="00C5093A" w:rsidRDefault="000F1DCD" w:rsidP="00C40105">
      <w:pPr>
        <w:numPr>
          <w:ilvl w:val="0"/>
          <w:numId w:val="33"/>
        </w:numPr>
        <w:tabs>
          <w:tab w:val="left" w:pos="142"/>
        </w:tabs>
        <w:suppressAutoHyphens/>
        <w:spacing w:before="0" w:line="276" w:lineRule="auto"/>
        <w:ind w:left="426" w:hanging="426"/>
        <w:jc w:val="both"/>
      </w:pPr>
      <w:r w:rsidRPr="00C5093A">
        <w:t xml:space="preserve">Przed dokonaniem bezpośredniej zapłaty Zamawiający umożliwi Wykonawcy lub </w:t>
      </w:r>
      <w:proofErr w:type="gramStart"/>
      <w:r w:rsidRPr="00C5093A">
        <w:t>Podwykonawcy  robót</w:t>
      </w:r>
      <w:proofErr w:type="gramEnd"/>
      <w:r w:rsidRPr="00C5093A">
        <w:t>, zgłoszenie pisemnych uwag dotyczących zasadności bezpośredniej zapłaty wynagrodzenia Podwykonawcy lub dalszemu Podwykonawcy</w:t>
      </w:r>
      <w:r w:rsidR="00DF0BB7" w:rsidRPr="00C5093A">
        <w:t xml:space="preserve"> </w:t>
      </w:r>
      <w:r w:rsidRPr="00C5093A">
        <w:t xml:space="preserve">o której mowa w ust. 7. Na zgłaszanie pisemnych uwag dotyczących zasadności danej płatności, Wykonawca lub </w:t>
      </w:r>
      <w:proofErr w:type="gramStart"/>
      <w:r w:rsidRPr="00C5093A">
        <w:t>Podwykonawca  ma</w:t>
      </w:r>
      <w:proofErr w:type="gramEnd"/>
      <w:r w:rsidRPr="00C5093A">
        <w:t xml:space="preserve"> 7 dni od dnia doręczenia powyższej informacji przez Zamawiającego. </w:t>
      </w:r>
      <w:proofErr w:type="gramStart"/>
      <w:r w:rsidRPr="00C5093A">
        <w:t>Wykonawca  lub</w:t>
      </w:r>
      <w:proofErr w:type="gramEnd"/>
      <w:r w:rsidRPr="00C5093A">
        <w:t xml:space="preserve"> Podwykonawca nie może powoływać się na potrącenie roszczeń Wykonawcy lub Podwykonawcy względem podwykonawcy niezwiązanych z realizacją umowy o podwykonawstwo.</w:t>
      </w:r>
    </w:p>
    <w:p w14:paraId="2F41091D" w14:textId="77777777" w:rsidR="000F1DCD" w:rsidRPr="00C5093A" w:rsidRDefault="000F1DCD" w:rsidP="00C40105">
      <w:pPr>
        <w:numPr>
          <w:ilvl w:val="0"/>
          <w:numId w:val="33"/>
        </w:numPr>
        <w:tabs>
          <w:tab w:val="left" w:pos="142"/>
        </w:tabs>
        <w:suppressAutoHyphens/>
        <w:spacing w:before="0" w:line="276" w:lineRule="auto"/>
        <w:ind w:left="426" w:hanging="426"/>
        <w:jc w:val="both"/>
        <w:rPr>
          <w:lang w:eastAsia="zh-CN"/>
        </w:rPr>
      </w:pPr>
      <w:r w:rsidRPr="00C5093A">
        <w:rPr>
          <w:rFonts w:eastAsia="Calibri"/>
        </w:rPr>
        <w:t xml:space="preserve">W przypadku zgłoszenia uwag, o których mowa w ust. 9 we wskazanym terminie, Zamawiający może: </w:t>
      </w:r>
    </w:p>
    <w:p w14:paraId="6D076B15" w14:textId="77777777" w:rsidR="000F1DCD" w:rsidRPr="00C5093A" w:rsidRDefault="000F1DCD" w:rsidP="00C40105">
      <w:pPr>
        <w:numPr>
          <w:ilvl w:val="0"/>
          <w:numId w:val="34"/>
        </w:numPr>
        <w:tabs>
          <w:tab w:val="left" w:pos="284"/>
        </w:tabs>
        <w:suppressAutoHyphens/>
        <w:spacing w:before="0" w:line="276" w:lineRule="auto"/>
        <w:jc w:val="both"/>
      </w:pPr>
      <w:r w:rsidRPr="00C5093A">
        <w:rPr>
          <w:rFonts w:eastAsia="Calibri"/>
        </w:rPr>
        <w:t xml:space="preserve">nie dokonać bezpośredniej zapłaty wynagrodzenia Podwykonawcy lub dalszemu </w:t>
      </w:r>
      <w:proofErr w:type="gramStart"/>
      <w:r w:rsidRPr="00C5093A">
        <w:rPr>
          <w:rFonts w:eastAsia="Calibri"/>
        </w:rPr>
        <w:t>Podwykonawcy  jeżeli</w:t>
      </w:r>
      <w:proofErr w:type="gramEnd"/>
      <w:r w:rsidRPr="00C5093A">
        <w:rPr>
          <w:rFonts w:eastAsia="Calibri"/>
        </w:rPr>
        <w:t xml:space="preserve"> Wykonawca lub dalszy </w:t>
      </w:r>
      <w:proofErr w:type="gramStart"/>
      <w:r w:rsidRPr="00C5093A">
        <w:rPr>
          <w:rFonts w:eastAsia="Calibri"/>
        </w:rPr>
        <w:t>Podwykonawca  wykaże</w:t>
      </w:r>
      <w:proofErr w:type="gramEnd"/>
      <w:r w:rsidRPr="00C5093A">
        <w:rPr>
          <w:rFonts w:eastAsia="Calibri"/>
        </w:rPr>
        <w:t xml:space="preserve"> niezasadność takiej zapłaty, lub </w:t>
      </w:r>
    </w:p>
    <w:p w14:paraId="50A404C1" w14:textId="77777777" w:rsidR="000F1DCD" w:rsidRPr="00C5093A" w:rsidRDefault="000F1DCD" w:rsidP="00C40105">
      <w:pPr>
        <w:numPr>
          <w:ilvl w:val="0"/>
          <w:numId w:val="34"/>
        </w:numPr>
        <w:tabs>
          <w:tab w:val="left" w:pos="284"/>
        </w:tabs>
        <w:suppressAutoHyphens/>
        <w:spacing w:before="0" w:line="276" w:lineRule="auto"/>
        <w:jc w:val="both"/>
      </w:pPr>
      <w:r w:rsidRPr="00C5093A">
        <w:rPr>
          <w:rFonts w:eastAsia="Calibri"/>
        </w:rPr>
        <w:t>złożyć do depozytu kwotę potrzebną na pokrycie wynagrodzenia Podwykonawcy lub dalszemu Podwykonawcy w przypadku istnienia uzasadnionej wątpliwości Zamawiającego co do wysokości należnej zapłaty lub podmiotu, któremu płatność się należy, lub</w:t>
      </w:r>
    </w:p>
    <w:p w14:paraId="3F575155" w14:textId="77777777" w:rsidR="000F1DCD" w:rsidRPr="00C5093A" w:rsidRDefault="000F1DCD" w:rsidP="00C40105">
      <w:pPr>
        <w:numPr>
          <w:ilvl w:val="0"/>
          <w:numId w:val="34"/>
        </w:numPr>
        <w:tabs>
          <w:tab w:val="left" w:pos="284"/>
        </w:tabs>
        <w:suppressAutoHyphens/>
        <w:spacing w:before="0" w:line="276" w:lineRule="auto"/>
        <w:contextualSpacing/>
        <w:jc w:val="both"/>
      </w:pPr>
      <w:r w:rsidRPr="00C5093A">
        <w:t xml:space="preserve">dokonać bezpośredniej zapłaty wynagrodzenia Podwykonawcy lub dalszemu </w:t>
      </w:r>
      <w:proofErr w:type="gramStart"/>
      <w:r w:rsidRPr="00C5093A">
        <w:t>Podwykonawcy ,</w:t>
      </w:r>
      <w:proofErr w:type="gramEnd"/>
      <w:r w:rsidRPr="00C5093A">
        <w:t xml:space="preserve"> jeżeli Podwykonawca lub dalszy </w:t>
      </w:r>
      <w:proofErr w:type="gramStart"/>
      <w:r w:rsidRPr="00C5093A">
        <w:t>Podwykonawca  wykaże</w:t>
      </w:r>
      <w:proofErr w:type="gramEnd"/>
      <w:r w:rsidRPr="00C5093A">
        <w:t xml:space="preserve"> zasadność takiej zapłaty.</w:t>
      </w:r>
    </w:p>
    <w:p w14:paraId="13D7EEF7"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rPr>
          <w:rFonts w:eastAsia="Calibri"/>
        </w:rPr>
        <w:t xml:space="preserve">W przypadku dokonania bezpośredniej zapłaty Podwykonawcy </w:t>
      </w:r>
      <w:r w:rsidRPr="00C5093A">
        <w:t xml:space="preserve">lub dalszemu </w:t>
      </w:r>
      <w:proofErr w:type="gramStart"/>
      <w:r w:rsidRPr="00C5093A">
        <w:t xml:space="preserve">Podwykonawcy </w:t>
      </w:r>
      <w:r w:rsidRPr="00C5093A">
        <w:rPr>
          <w:rFonts w:eastAsia="Calibri"/>
        </w:rPr>
        <w:t xml:space="preserve"> o</w:t>
      </w:r>
      <w:proofErr w:type="gramEnd"/>
      <w:r w:rsidRPr="00C5093A">
        <w:rPr>
          <w:rFonts w:eastAsia="Calibri"/>
        </w:rPr>
        <w:t xml:space="preserve"> której mowa w ust.7, Zamawiający potrąca kwotę wypłaconego wynagrodzenia z wynagrodzenia należnego Wykonawcy.</w:t>
      </w:r>
    </w:p>
    <w:p w14:paraId="5DF73F56"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rPr>
          <w:rFonts w:eastAsia="Calibri"/>
        </w:rPr>
        <w:t xml:space="preserve">Konieczność wielokrotnego dokonywania bezpośredniej zapłaty Podwykonawcy, o </w:t>
      </w:r>
      <w:proofErr w:type="gramStart"/>
      <w:r w:rsidRPr="00C5093A">
        <w:rPr>
          <w:rFonts w:eastAsia="Calibri"/>
        </w:rPr>
        <w:t>której  mowa</w:t>
      </w:r>
      <w:proofErr w:type="gramEnd"/>
      <w:r w:rsidRPr="00C5093A">
        <w:rPr>
          <w:rFonts w:eastAsia="Calibri"/>
        </w:rPr>
        <w:t xml:space="preserve"> w ust. 7 lub konieczność dokonania bezpośrednich zapłat na sumę większą niż 5% wartości brutto niniejszej umowy może stanowić podstawę do odstąpienia od umowy przez Zamawiającego. Prawo do odstąpienia, o którym mowa w zdaniu poprzedzającym Zamawiający może zrealizować w terminie 30 dni od zaistnienia okoliczności uzasadniającej to odstąpienie.</w:t>
      </w:r>
    </w:p>
    <w:p w14:paraId="7145BCA0"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rPr>
          <w:lang w:eastAsia="ar-SA"/>
        </w:rPr>
        <w:t xml:space="preserve">Wykonawca jest zobowiązany przedłożyć do bieżącej faktury wraz z innymi dokumentami wymaganymi przedmiotową umową również dowody dotyczące zapłaty wynagrodzenia </w:t>
      </w:r>
      <w:proofErr w:type="gramStart"/>
      <w:r w:rsidRPr="00C5093A">
        <w:rPr>
          <w:lang w:eastAsia="ar-SA"/>
        </w:rPr>
        <w:t>Podwykonawcom  lub</w:t>
      </w:r>
      <w:proofErr w:type="gramEnd"/>
      <w:r w:rsidRPr="00C5093A">
        <w:rPr>
          <w:lang w:eastAsia="ar-SA"/>
        </w:rPr>
        <w:t xml:space="preserve"> dalszym Podwykonawcom wynikające z poprzedniej faktury.</w:t>
      </w:r>
    </w:p>
    <w:p w14:paraId="1B624608"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rPr>
          <w:lang w:eastAsia="ar-SA"/>
        </w:rPr>
        <w:t>Wykonawca zobowiązany jest do dostarczenia Zamawiającemu do końcowej faktury dowodów potwierdzających zapłatę wymagalnego wynagrodzenia Podwykonawcom lub dalszym podwykonawcom min. 7 dni przed terminem zapłaty wynagrodzenia Wykonawcy. W przeciwnym wypadku Zamawiający potrąci wymagalne wynagrodzenie dla Podwykonawców lub dalszych Podwykonawców z faktury Wykonawcy.</w:t>
      </w:r>
    </w:p>
    <w:p w14:paraId="242556C8"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lastRenderedPageBreak/>
        <w:t xml:space="preserve">Zamawiający nie odpowiada za zobowiązania finansowe za zrealizowane roboty </w:t>
      </w:r>
      <w:proofErr w:type="gramStart"/>
      <w:r w:rsidRPr="00C5093A">
        <w:t>Podwykonawcy  lub</w:t>
      </w:r>
      <w:proofErr w:type="gramEnd"/>
      <w:r w:rsidRPr="00C5093A">
        <w:t xml:space="preserve"> dalszego Podwykonawcy nie ujawnionemu przez Wykonawcę, Podwykonawcę lub dalszego Podwykonawcę Zamawiającemu.</w:t>
      </w:r>
    </w:p>
    <w:p w14:paraId="477F0123"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Maksymalna suma wynagrodzeń przysługujących Podwykonawcom i dalszym Podwykonawcom nie może </w:t>
      </w:r>
      <w:proofErr w:type="gramStart"/>
      <w:r w:rsidRPr="00C5093A">
        <w:t>przekroczyć  wynagrodzenia</w:t>
      </w:r>
      <w:proofErr w:type="gramEnd"/>
      <w:r w:rsidRPr="00C5093A">
        <w:t xml:space="preserve"> ryczałtowego wynikającego z § 3 ust. 1 niniejszej Umowy.</w:t>
      </w:r>
    </w:p>
    <w:p w14:paraId="6E5B6451"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Niezależnie od innych postanowień niniejszej umowy umowa z Podwykonawcą lub dalszym </w:t>
      </w:r>
      <w:proofErr w:type="gramStart"/>
      <w:r w:rsidRPr="00C5093A">
        <w:t>Podwykonawcą  nie</w:t>
      </w:r>
      <w:proofErr w:type="gramEnd"/>
      <w:r w:rsidRPr="00C5093A">
        <w:t xml:space="preserve"> może zawierać postanowień:</w:t>
      </w:r>
    </w:p>
    <w:p w14:paraId="43247801" w14:textId="77777777" w:rsidR="000F1DCD" w:rsidRPr="00C5093A" w:rsidRDefault="000F1DCD" w:rsidP="00C40105">
      <w:pPr>
        <w:numPr>
          <w:ilvl w:val="1"/>
          <w:numId w:val="35"/>
        </w:numPr>
        <w:tabs>
          <w:tab w:val="left" w:pos="709"/>
        </w:tabs>
        <w:suppressAutoHyphens/>
        <w:spacing w:before="0" w:line="276" w:lineRule="auto"/>
        <w:ind w:left="709" w:hanging="425"/>
        <w:jc w:val="both"/>
      </w:pPr>
      <w:r w:rsidRPr="00C5093A">
        <w:rPr>
          <w:rFonts w:eastAsia="Calibri"/>
        </w:rPr>
        <w:t>uzależniających uzyskanie przez Podwykonawcę wynagrodzenia od uprzedniego dokonania zapłaty Wykonawcy przez Zamawiającego,</w:t>
      </w:r>
    </w:p>
    <w:p w14:paraId="691C8C83" w14:textId="77777777" w:rsidR="000F1DCD" w:rsidRPr="00C5093A" w:rsidRDefault="000F1DCD" w:rsidP="00C40105">
      <w:pPr>
        <w:numPr>
          <w:ilvl w:val="1"/>
          <w:numId w:val="35"/>
        </w:numPr>
        <w:tabs>
          <w:tab w:val="left" w:pos="709"/>
        </w:tabs>
        <w:suppressAutoHyphens/>
        <w:spacing w:before="0" w:line="276" w:lineRule="auto"/>
        <w:ind w:left="709" w:hanging="425"/>
        <w:jc w:val="both"/>
      </w:pPr>
      <w:r w:rsidRPr="00C5093A">
        <w:rPr>
          <w:rFonts w:eastAsia="Calibri"/>
        </w:rPr>
        <w:t>sprzecznych z wymaganiami dotyczącymi realizacji przedmiotu umowy określonymi w niniejszej umowie.</w:t>
      </w:r>
    </w:p>
    <w:p w14:paraId="074768BE" w14:textId="77777777" w:rsidR="000F1DCD" w:rsidRPr="00C5093A" w:rsidRDefault="000F1DCD" w:rsidP="00C40105">
      <w:pPr>
        <w:numPr>
          <w:ilvl w:val="1"/>
          <w:numId w:val="35"/>
        </w:numPr>
        <w:tabs>
          <w:tab w:val="left" w:pos="709"/>
        </w:tabs>
        <w:suppressAutoHyphens/>
        <w:spacing w:before="0" w:line="276" w:lineRule="auto"/>
        <w:ind w:left="709" w:hanging="425"/>
        <w:jc w:val="both"/>
      </w:pPr>
      <w:r w:rsidRPr="00C5093A">
        <w:rPr>
          <w:rFonts w:eastAsia="Calibri"/>
        </w:rPr>
        <w:t>kształtujących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5989EAC2"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Do zawarcia umowy z Podwykonawcą lub dalszym Podwykonawcą w zakresie realizacji dokumentacji projektowej, o której mowa w § 1 ust. 3 pkt a) </w:t>
      </w:r>
      <w:proofErr w:type="gramStart"/>
      <w:r w:rsidRPr="00C5093A">
        <w:t>lub  jej</w:t>
      </w:r>
      <w:proofErr w:type="gramEnd"/>
      <w:r w:rsidRPr="00C5093A">
        <w:t xml:space="preserve"> zmiany wymagana jest akceptacja   projektu umowy lub jej </w:t>
      </w:r>
      <w:proofErr w:type="gramStart"/>
      <w:r w:rsidRPr="00C5093A">
        <w:t>zmiany  przez</w:t>
      </w:r>
      <w:proofErr w:type="gramEnd"/>
      <w:r w:rsidRPr="00C5093A">
        <w:t xml:space="preserve"> Zamawiającego.</w:t>
      </w:r>
    </w:p>
    <w:p w14:paraId="1AFFF4FD"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Wykonawca, podwykonawca lub dalszy podwykonawca zamówienia na roboty budowlane zamierzający zawrzeć umowę o podwykonawstwo, której przedmiotem jest dokumentacja </w:t>
      </w:r>
      <w:proofErr w:type="gramStart"/>
      <w:r w:rsidRPr="00C5093A">
        <w:t>projektowa  jest</w:t>
      </w:r>
      <w:proofErr w:type="gramEnd"/>
      <w:r w:rsidRPr="00C5093A">
        <w:t xml:space="preserve"> zobowiązany do przedłożenia Zamawiającemu projektu tej umowy, a także projektu jej zmiany, przy czym podwykonawca lub dalszy podwykonawca jest zobowiązany dołączyć zgodę Wykonawcy na zawarcie umowy o podwykonawstwo o treści zgodnej z projektem umowy. </w:t>
      </w:r>
    </w:p>
    <w:p w14:paraId="68663F96"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Wykonawca, podwykonawca lub dalszy podwykonawca zobowiązany jest </w:t>
      </w:r>
      <w:proofErr w:type="gramStart"/>
      <w:r w:rsidRPr="00C5093A">
        <w:t>wraz  z</w:t>
      </w:r>
      <w:proofErr w:type="gramEnd"/>
      <w:r w:rsidRPr="00C5093A">
        <w:t xml:space="preserve"> projektem   umowy, o którym mowa w ust. 19 przekazać Zamawiającemu w formie oryginału oświadczenia podwykonawcy, </w:t>
      </w:r>
      <w:proofErr w:type="gramStart"/>
      <w:r w:rsidRPr="00C5093A">
        <w:t>że  posiada</w:t>
      </w:r>
      <w:proofErr w:type="gramEnd"/>
      <w:r w:rsidRPr="00C5093A">
        <w:t xml:space="preserve"> on stosowne uprawnienia do wykonania powierzonej mu części zamówienia, aby wykonać prawidłowo prace objęte umową.</w:t>
      </w:r>
    </w:p>
    <w:p w14:paraId="35A247BE" w14:textId="428521BB"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Zamawiający nie zaakceptuje projektu umowy z podwykonawcą lub dalszym podwykonawcą </w:t>
      </w:r>
      <w:r w:rsidRPr="00C5093A">
        <w:br/>
        <w:t xml:space="preserve">w zakresie realizacji dokumentacji projektowej lub jej zmiany, jeżeli treść projektu umowy lub jej zmiany będzie sprzeczna z treścią niniejszej umowy lub Wykonawca nie przedłoży wraz z </w:t>
      </w:r>
      <w:r w:rsidR="00E40698">
        <w:t>ww</w:t>
      </w:r>
      <w:r w:rsidRPr="00C5093A">
        <w:t xml:space="preserve">. projektem umowy oświadczenia, o którym mowa w ust. </w:t>
      </w:r>
      <w:proofErr w:type="gramStart"/>
      <w:r w:rsidRPr="00C5093A">
        <w:t>20  niniejszego</w:t>
      </w:r>
      <w:proofErr w:type="gramEnd"/>
      <w:r w:rsidRPr="00C5093A">
        <w:t xml:space="preserve"> paragrafu.</w:t>
      </w:r>
    </w:p>
    <w:p w14:paraId="2DA70D3B"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Jeżeli w terminie 14 dni kalendarzowych od przedstawienia Zamawiającemu projektu umowy o podwykonawstwo, której przedmiotem jest dokumentacja projektowa lub jej zmiany, Zamawiający nie zgłosi w formie pisemnej </w:t>
      </w:r>
      <w:proofErr w:type="gramStart"/>
      <w:r w:rsidRPr="00C5093A">
        <w:t>zastrzeżeń  w</w:t>
      </w:r>
      <w:proofErr w:type="gramEnd"/>
      <w:r w:rsidRPr="00C5093A">
        <w:t xml:space="preserve"> szczególności w zakresie określonym w ust. </w:t>
      </w:r>
      <w:proofErr w:type="gramStart"/>
      <w:r w:rsidRPr="00C5093A">
        <w:t>21  uważa</w:t>
      </w:r>
      <w:proofErr w:type="gramEnd"/>
      <w:r w:rsidRPr="00C5093A">
        <w:t xml:space="preserve"> się, </w:t>
      </w:r>
      <w:proofErr w:type="gramStart"/>
      <w:r w:rsidRPr="00C5093A">
        <w:t>że  zaakceptował</w:t>
      </w:r>
      <w:proofErr w:type="gramEnd"/>
      <w:r w:rsidRPr="00C5093A">
        <w:t xml:space="preserve">  on projekt umowy lub zmianę umowy w postaci aneksu.</w:t>
      </w:r>
    </w:p>
    <w:p w14:paraId="7CB355AA"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W przypadku akceptacji </w:t>
      </w:r>
      <w:proofErr w:type="gramStart"/>
      <w:r w:rsidRPr="00C5093A">
        <w:t>projektu  umowy</w:t>
      </w:r>
      <w:proofErr w:type="gramEnd"/>
      <w:r w:rsidRPr="00C5093A">
        <w:t xml:space="preserve"> z podwykonawcą lub dalszym podwykonawcą, o której mowa w ust. 18:</w:t>
      </w:r>
      <w:bookmarkStart w:id="6" w:name="_Hlk177558119"/>
      <w:r w:rsidRPr="00C5093A">
        <w:t xml:space="preserve"> </w:t>
      </w:r>
    </w:p>
    <w:p w14:paraId="06EA54AC" w14:textId="77777777" w:rsidR="000F1DCD" w:rsidRPr="00C5093A" w:rsidRDefault="000F1DCD" w:rsidP="00C40105">
      <w:pPr>
        <w:numPr>
          <w:ilvl w:val="2"/>
          <w:numId w:val="33"/>
        </w:numPr>
        <w:tabs>
          <w:tab w:val="left" w:pos="426"/>
        </w:tabs>
        <w:suppressAutoHyphens/>
        <w:spacing w:before="0" w:line="276" w:lineRule="auto"/>
        <w:ind w:left="709"/>
        <w:jc w:val="both"/>
      </w:pPr>
      <w:r w:rsidRPr="00C5093A">
        <w:t xml:space="preserve">Wykonawca zobowiązany jest w dacie wymagalności płatności dla podwykonawcy lub dalszego podwykonawcy, przedstawić Zamawiającemu, dowód dokonania płatności na rzecz podwykonawcy lub dalszego podwykonawcy oraz </w:t>
      </w:r>
      <w:proofErr w:type="gramStart"/>
      <w:r w:rsidRPr="00C5093A">
        <w:t>oświadczenie  podwykonawcy</w:t>
      </w:r>
      <w:proofErr w:type="gramEnd"/>
      <w:r w:rsidRPr="00C5093A">
        <w:t xml:space="preserve"> lub dalszego podwykonawcy o otrzymaniu należności.</w:t>
      </w:r>
    </w:p>
    <w:p w14:paraId="66BEEBFA" w14:textId="77777777" w:rsidR="000F1DCD" w:rsidRPr="00C5093A" w:rsidRDefault="000F1DCD" w:rsidP="00C40105">
      <w:pPr>
        <w:numPr>
          <w:ilvl w:val="2"/>
          <w:numId w:val="33"/>
        </w:numPr>
        <w:tabs>
          <w:tab w:val="left" w:pos="709"/>
        </w:tabs>
        <w:suppressAutoHyphens/>
        <w:spacing w:before="0" w:line="276" w:lineRule="auto"/>
        <w:ind w:left="709"/>
        <w:jc w:val="both"/>
      </w:pPr>
      <w:r w:rsidRPr="00C5093A">
        <w:t>W razie odmowy zapłaty wynagrodzenia na rzecz podwykonawcy lub dalszego podwykonawcy, Wykonawca powinien podać Zamawiającemu przyczyny odmowy oraz szczegółowo umotywować Zamawiającemu, iż nie narusza prawa ani też warunków umowy. Zamawiającemu przysługuje w takiej sytuacji, prawo szczegółowego zbadania wywiązania się Wykonawcy z warunków umowy z podwykonawcą lub dalszym podwykonawcą i domagania się od podwykonawcy lub dalszego podwykonawcy złożenia stosownych oświadczeń.</w:t>
      </w:r>
    </w:p>
    <w:bookmarkEnd w:id="6"/>
    <w:p w14:paraId="456FB714" w14:textId="77777777" w:rsidR="000F1DCD" w:rsidRPr="00C5093A" w:rsidRDefault="000F1DCD" w:rsidP="00C40105">
      <w:pPr>
        <w:numPr>
          <w:ilvl w:val="0"/>
          <w:numId w:val="33"/>
        </w:numPr>
        <w:tabs>
          <w:tab w:val="left" w:pos="426"/>
        </w:tabs>
        <w:suppressAutoHyphens/>
        <w:spacing w:before="0" w:line="276" w:lineRule="auto"/>
        <w:ind w:left="426" w:hanging="426"/>
        <w:jc w:val="both"/>
      </w:pPr>
      <w:r w:rsidRPr="00C5093A">
        <w:lastRenderedPageBreak/>
        <w:t xml:space="preserve">Wykonawca zobowiązuje się w przypadku powierzenia części prac projektowych innym podmiotom do koordynacji opracowań projektowych wykonanych przez te podmioty i ponosi przed Zamawiającym odpowiedzialność za należyte wykonanie dokumentacji projektowych stanowiących przedmiot niniejszej umowy. </w:t>
      </w:r>
    </w:p>
    <w:p w14:paraId="69CF4B43" w14:textId="086BE8D7" w:rsidR="000F1DCD" w:rsidRPr="00C5093A" w:rsidRDefault="000F1DCD" w:rsidP="00C40105">
      <w:pPr>
        <w:numPr>
          <w:ilvl w:val="0"/>
          <w:numId w:val="33"/>
        </w:numPr>
        <w:tabs>
          <w:tab w:val="left" w:pos="426"/>
        </w:tabs>
        <w:suppressAutoHyphens/>
        <w:spacing w:before="0" w:line="276" w:lineRule="auto"/>
        <w:ind w:left="426" w:hanging="426"/>
        <w:jc w:val="both"/>
      </w:pPr>
      <w:r w:rsidRPr="00C5093A">
        <w:t xml:space="preserve">Do umów z podwykonawcami i dalszymi </w:t>
      </w:r>
      <w:proofErr w:type="gramStart"/>
      <w:r w:rsidRPr="00C5093A">
        <w:t>podwykonawcami  w</w:t>
      </w:r>
      <w:proofErr w:type="gramEnd"/>
      <w:r w:rsidRPr="00C5093A">
        <w:t xml:space="preserve"> zakresie realizacji dokumentacji projektowej zastosowanie mają odpowiednio zapisy ust 2, 3 oraz ust. 5 – </w:t>
      </w:r>
      <w:proofErr w:type="gramStart"/>
      <w:r w:rsidRPr="00C5093A">
        <w:t>17  niniejszej</w:t>
      </w:r>
      <w:proofErr w:type="gramEnd"/>
      <w:r w:rsidRPr="00C5093A">
        <w:t xml:space="preserve"> umowy.</w:t>
      </w:r>
    </w:p>
    <w:p w14:paraId="72030033" w14:textId="6C57B4E5" w:rsidR="000F1DCD" w:rsidRPr="00C5093A" w:rsidRDefault="000F1DCD" w:rsidP="00C5093A">
      <w:pPr>
        <w:numPr>
          <w:ilvl w:val="0"/>
          <w:numId w:val="33"/>
        </w:numPr>
        <w:tabs>
          <w:tab w:val="left" w:pos="426"/>
        </w:tabs>
        <w:suppressAutoHyphens/>
        <w:spacing w:before="0" w:line="276" w:lineRule="auto"/>
        <w:ind w:left="426" w:hanging="426"/>
        <w:jc w:val="both"/>
      </w:pPr>
      <w:r w:rsidRPr="00C5093A">
        <w:t>Wykonawca zobowiązuje się w przypadku powierzenia wykonania części prac projektowych innym podmiotom do zapewnienia sprawowania przez te podmioty nadzoru autorskiego, w zakresie wynikającym z wykonanej przez te podmioty dokumentacji.</w:t>
      </w:r>
    </w:p>
    <w:p w14:paraId="3274396E" w14:textId="77777777" w:rsidR="000F1DCD" w:rsidRPr="00C5093A" w:rsidRDefault="000F1DCD" w:rsidP="000F1DCD">
      <w:pPr>
        <w:widowControl w:val="0"/>
        <w:spacing w:line="276" w:lineRule="auto"/>
        <w:jc w:val="center"/>
        <w:rPr>
          <w:b/>
          <w:lang w:eastAsia="zh-CN"/>
        </w:rPr>
      </w:pPr>
    </w:p>
    <w:p w14:paraId="2FCBFFC9" w14:textId="3B76FC78" w:rsidR="000F1DCD" w:rsidRPr="00C5093A" w:rsidRDefault="000F1DCD" w:rsidP="000F1DCD">
      <w:pPr>
        <w:widowControl w:val="0"/>
        <w:spacing w:line="276" w:lineRule="auto"/>
        <w:jc w:val="center"/>
        <w:rPr>
          <w:b/>
        </w:rPr>
      </w:pPr>
      <w:r w:rsidRPr="00C5093A">
        <w:rPr>
          <w:b/>
        </w:rPr>
        <w:t>§ 1</w:t>
      </w:r>
      <w:r w:rsidR="00C5093A" w:rsidRPr="00C5093A">
        <w:rPr>
          <w:b/>
        </w:rPr>
        <w:t>0</w:t>
      </w:r>
      <w:r w:rsidRPr="00C5093A">
        <w:rPr>
          <w:b/>
        </w:rPr>
        <w:t xml:space="preserve"> </w:t>
      </w:r>
    </w:p>
    <w:p w14:paraId="40209F28" w14:textId="77777777" w:rsidR="000F1DCD" w:rsidRPr="00C5093A" w:rsidRDefault="000F1DCD" w:rsidP="000F1DCD">
      <w:pPr>
        <w:widowControl w:val="0"/>
        <w:spacing w:line="276" w:lineRule="auto"/>
        <w:jc w:val="center"/>
        <w:rPr>
          <w:b/>
        </w:rPr>
      </w:pPr>
      <w:r w:rsidRPr="00C5093A">
        <w:rPr>
          <w:b/>
        </w:rPr>
        <w:t>Zabezpieczenia należytego wykonania umowy</w:t>
      </w:r>
    </w:p>
    <w:p w14:paraId="3E8692E7" w14:textId="77777777" w:rsidR="000F1DCD" w:rsidRPr="00C5093A" w:rsidRDefault="000F1DCD" w:rsidP="000F1DCD">
      <w:pPr>
        <w:widowControl w:val="0"/>
        <w:spacing w:line="276" w:lineRule="auto"/>
        <w:jc w:val="center"/>
        <w:rPr>
          <w:b/>
        </w:rPr>
      </w:pPr>
    </w:p>
    <w:p w14:paraId="4BBE8BCC"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 xml:space="preserve">Zabezpieczenie służy pokryciu roszczeń z tytułu niewykonania lub nienależytego wykonania umowy. </w:t>
      </w:r>
    </w:p>
    <w:p w14:paraId="6805EFD1"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Wykonawca wnosi na zasadach określonych w przepisach Prawa zamówień publicznych zabezpieczenie należytego wykonania Umowy w kwocie............................ zł (słownie: …………………………………), co stanowi 5% ceny całkowitej brutto podanej w ofercie.</w:t>
      </w:r>
    </w:p>
    <w:p w14:paraId="46CE158B"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Zabezpieczenie wniesione zostanie jednorazowo, najpóźniej w dniu zawarcia Umowy, przed jej zawarciem</w:t>
      </w:r>
    </w:p>
    <w:p w14:paraId="6B1D4F8F" w14:textId="77777777" w:rsidR="000F1DCD" w:rsidRPr="00C5093A" w:rsidRDefault="000F1DCD" w:rsidP="00C40105">
      <w:pPr>
        <w:pStyle w:val="Akapitzlist"/>
        <w:numPr>
          <w:ilvl w:val="1"/>
          <w:numId w:val="38"/>
        </w:numPr>
        <w:autoSpaceDE/>
        <w:autoSpaceDN/>
        <w:spacing w:line="276" w:lineRule="auto"/>
        <w:ind w:left="426" w:hanging="426"/>
        <w:contextualSpacing/>
        <w:jc w:val="both"/>
        <w:rPr>
          <w:sz w:val="22"/>
          <w:szCs w:val="22"/>
        </w:rPr>
      </w:pPr>
      <w:r w:rsidRPr="00C5093A">
        <w:rPr>
          <w:sz w:val="22"/>
          <w:szCs w:val="22"/>
        </w:rPr>
        <w:t>W trakcie realizacji umowy Wykonawca może dokonać zmiany formy zabezpieczenia na jedną lub kilka form, o których mowa w Specyfikacji Warunków Zamówienia. Zmiana formy zabezpieczenia musi być dokonana z zachowaniem ciągłości zabezpieczenia i bez zmiany jego wysokości.</w:t>
      </w:r>
    </w:p>
    <w:p w14:paraId="5E820786"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W przypadku wniesienia zabezpieczenia należytego wykonania umowy w formie gwarancji bankowej lub ubezpieczeniowej, gwarancja taka musi zawierać klauzulę zapłaty kwoty gwarancji na pierwsze pisemne żądanie Zamawiającego złożone wraz z oświadczeniem, że Wykonawca nie wykonał umowy zgodnie z warunkami zamówienia. Ważność gwarancji nie może upływać wcześniej niż w terminie 30 dni liczonym od daty podpisania protokołu odbioru końcowego przedmiotu umowy.</w:t>
      </w:r>
    </w:p>
    <w:p w14:paraId="3D679325"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984C8C2"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 xml:space="preserve">W przypadku, gdy zaistnieją przewidziane w Umowie okoliczności uzasadniające wydłużenie terminu realizacji przedmiotu zamówienia w stosunku do terminu określonego w § 2 umowy, Wykonawca najpóźniej w dniu jego podpisania, zobowiązany jest do przedłużenia terminu ważności wniesionego zabezpieczenia należytego wykonania umowy, a jeżeli nie jest to możliwe, do wniesienia nowego zabezpieczenia na okres wynikający z aneksu do umowy. </w:t>
      </w:r>
    </w:p>
    <w:p w14:paraId="06169DE9"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Strony postanawiają, że część zabezpieczenia w wysokości 70% kwoty określonej w ust. 2 niniejszego paragrafu, zostanie zwolniona w terminie 30 dni od dnia podpisania protokołu odbioru końcowego przedmiotu umowy. Kwota pozostawiona na zabezpieczenie roszczeń z tytułu rękojmi i gwarancji za wady zostanie zwolniona nie później niż w 15 dniu po upływie okresu rękojmi i gwarancji za wady.</w:t>
      </w:r>
    </w:p>
    <w:p w14:paraId="2CB4A88C"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lastRenderedPageBreak/>
        <w:t>Jeżeli Wykonawca nie usunie w ustalonym terminie wad stwierdzonych w okresie objętym rękojmią lub gwarancją, Zamawiający może zlecić ich usunięcie innemu podmiotowi.</w:t>
      </w:r>
    </w:p>
    <w:p w14:paraId="29B2BF7A" w14:textId="77777777" w:rsidR="000F1DCD" w:rsidRPr="00C5093A" w:rsidRDefault="000F1DCD" w:rsidP="00C40105">
      <w:pPr>
        <w:pStyle w:val="Akapitzlist"/>
        <w:numPr>
          <w:ilvl w:val="1"/>
          <w:numId w:val="38"/>
        </w:numPr>
        <w:autoSpaceDE/>
        <w:autoSpaceDN/>
        <w:spacing w:after="0" w:line="276" w:lineRule="auto"/>
        <w:ind w:left="426" w:hanging="426"/>
        <w:contextualSpacing/>
        <w:jc w:val="both"/>
        <w:rPr>
          <w:sz w:val="22"/>
          <w:szCs w:val="22"/>
        </w:rPr>
      </w:pPr>
      <w:r w:rsidRPr="00C5093A">
        <w:rPr>
          <w:sz w:val="22"/>
          <w:szCs w:val="22"/>
        </w:rPr>
        <w:t>Wykonawca zobowiązany jest zwrócić Zamawiającemu koszty zastępczego usunięcia wad. Zamawiający wezwie Wykonawcę do zwrotu tych kosztów. Jeżeli Wykonawca nie zwróci Zamawiającemu kosztów zastępczego usunięcia wad w wyznaczonym terminie, koszty te mogą zostać pokryte z części zabezpieczenia należytego wykonania umowy pozostawionej na zabezpieczenie roszczeń z tytułu rękojmi za wady.</w:t>
      </w:r>
    </w:p>
    <w:p w14:paraId="49688323" w14:textId="77777777" w:rsidR="000F1DCD" w:rsidRPr="00C5093A" w:rsidRDefault="000F1DCD" w:rsidP="000F1DCD">
      <w:pPr>
        <w:pStyle w:val="Akapitzlist"/>
        <w:spacing w:after="0"/>
        <w:ind w:left="426"/>
        <w:jc w:val="both"/>
        <w:rPr>
          <w:sz w:val="22"/>
          <w:szCs w:val="22"/>
        </w:rPr>
      </w:pPr>
    </w:p>
    <w:p w14:paraId="497BAB0F" w14:textId="22D24D00" w:rsidR="000F1DCD" w:rsidRPr="00C5093A" w:rsidRDefault="000F1DCD" w:rsidP="000F1DCD">
      <w:pPr>
        <w:spacing w:line="276" w:lineRule="auto"/>
        <w:jc w:val="center"/>
        <w:rPr>
          <w:b/>
        </w:rPr>
      </w:pPr>
      <w:r w:rsidRPr="00C5093A">
        <w:rPr>
          <w:rFonts w:eastAsia="Arial"/>
          <w:b/>
        </w:rPr>
        <w:t>§</w:t>
      </w:r>
      <w:r w:rsidRPr="00C5093A">
        <w:rPr>
          <w:b/>
        </w:rPr>
        <w:t xml:space="preserve"> 1</w:t>
      </w:r>
      <w:r w:rsidR="00C5093A" w:rsidRPr="00C5093A">
        <w:rPr>
          <w:b/>
        </w:rPr>
        <w:t>1</w:t>
      </w:r>
    </w:p>
    <w:p w14:paraId="285E3405" w14:textId="77777777" w:rsidR="000F1DCD" w:rsidRPr="00C5093A" w:rsidRDefault="000F1DCD" w:rsidP="000F1DCD">
      <w:pPr>
        <w:spacing w:line="276" w:lineRule="auto"/>
        <w:jc w:val="center"/>
        <w:rPr>
          <w:lang w:eastAsia="pl-PL"/>
        </w:rPr>
      </w:pPr>
      <w:r w:rsidRPr="00C5093A">
        <w:rPr>
          <w:b/>
        </w:rPr>
        <w:t>Zmiany postanowień umowy</w:t>
      </w:r>
      <w:r w:rsidRPr="00C5093A">
        <w:rPr>
          <w:lang w:eastAsia="pl-PL"/>
        </w:rPr>
        <w:t xml:space="preserve"> </w:t>
      </w:r>
    </w:p>
    <w:p w14:paraId="40FE67ED" w14:textId="77777777" w:rsidR="000F1DCD" w:rsidRPr="00C5093A" w:rsidRDefault="000F1DCD" w:rsidP="000F1DCD">
      <w:pPr>
        <w:spacing w:line="276" w:lineRule="auto"/>
        <w:jc w:val="both"/>
        <w:rPr>
          <w:spacing w:val="-2"/>
          <w:lang w:eastAsia="zh-CN"/>
        </w:rPr>
      </w:pPr>
    </w:p>
    <w:p w14:paraId="7AE5CD34" w14:textId="77777777" w:rsidR="000F1DCD" w:rsidRPr="00C5093A" w:rsidRDefault="000F1DCD" w:rsidP="00C40105">
      <w:pPr>
        <w:numPr>
          <w:ilvl w:val="0"/>
          <w:numId w:val="39"/>
        </w:numPr>
        <w:suppressAutoHyphens/>
        <w:spacing w:before="0" w:line="276" w:lineRule="auto"/>
        <w:ind w:left="426" w:right="170"/>
        <w:jc w:val="both"/>
      </w:pPr>
      <w:r w:rsidRPr="00C5093A">
        <w:t>Zmiany Umowy wymagają zgody obu Stron wyrażonej w formie pisemnej pod rygorem nieważności.</w:t>
      </w:r>
    </w:p>
    <w:p w14:paraId="5CFE497D" w14:textId="77777777" w:rsidR="000F1DCD" w:rsidRPr="00C5093A" w:rsidRDefault="000F1DCD" w:rsidP="00C40105">
      <w:pPr>
        <w:numPr>
          <w:ilvl w:val="0"/>
          <w:numId w:val="39"/>
        </w:numPr>
        <w:suppressAutoHyphens/>
        <w:spacing w:before="0" w:line="276" w:lineRule="auto"/>
        <w:ind w:left="426" w:right="170"/>
        <w:jc w:val="both"/>
      </w:pPr>
      <w:r w:rsidRPr="00C5093A">
        <w:t>Zmiany, o których mowa w ust. 1, dopuszcza się tylko w granicach unormowanych art. 455 ustawy Prawo zamówień publicznych.</w:t>
      </w:r>
    </w:p>
    <w:p w14:paraId="22561528" w14:textId="77777777" w:rsidR="000F1DCD" w:rsidRPr="00C5093A" w:rsidRDefault="000F1DCD" w:rsidP="00C40105">
      <w:pPr>
        <w:numPr>
          <w:ilvl w:val="0"/>
          <w:numId w:val="39"/>
        </w:numPr>
        <w:suppressAutoHyphens/>
        <w:spacing w:before="0" w:line="276" w:lineRule="auto"/>
        <w:ind w:left="426" w:right="170"/>
        <w:jc w:val="both"/>
      </w:pPr>
      <w:r w:rsidRPr="00C5093A">
        <w:t>Zamawiający, działając na podstawie ustawy Pzp, przewiduje możliwość dokonania następujących zmian Umowy:</w:t>
      </w:r>
    </w:p>
    <w:p w14:paraId="5B7663B7" w14:textId="77777777" w:rsidR="000F1DCD" w:rsidRPr="00C5093A" w:rsidRDefault="000F1DCD" w:rsidP="00A713C0">
      <w:pPr>
        <w:numPr>
          <w:ilvl w:val="1"/>
          <w:numId w:val="36"/>
        </w:numPr>
        <w:suppressAutoHyphens/>
        <w:spacing w:before="0" w:line="276" w:lineRule="auto"/>
        <w:ind w:left="567" w:right="170" w:hanging="425"/>
        <w:jc w:val="both"/>
      </w:pPr>
      <w:r w:rsidRPr="00C5093A">
        <w:t>dopuszcza się zmianę terminu realizacji Umowy:</w:t>
      </w:r>
    </w:p>
    <w:p w14:paraId="67DC488E" w14:textId="77777777" w:rsidR="000F1DCD" w:rsidRPr="00C5093A" w:rsidRDefault="000F1DCD" w:rsidP="00C40105">
      <w:pPr>
        <w:pStyle w:val="Akapitzlist"/>
        <w:numPr>
          <w:ilvl w:val="0"/>
          <w:numId w:val="40"/>
        </w:numPr>
        <w:autoSpaceDE/>
        <w:autoSpaceDN/>
        <w:spacing w:after="0" w:line="276" w:lineRule="auto"/>
        <w:contextualSpacing/>
        <w:jc w:val="both"/>
        <w:rPr>
          <w:sz w:val="22"/>
          <w:szCs w:val="22"/>
        </w:rPr>
      </w:pPr>
      <w:r w:rsidRPr="00C5093A">
        <w:rPr>
          <w:sz w:val="22"/>
          <w:szCs w:val="22"/>
        </w:rPr>
        <w:t>w przypadku działania siły wyższej (w tym m.in.: katastrofalne działania przyrody - np. mrozy, śnieżyce, powodzie; akty władzy ustawodawczej lub wykonawczej - np. wywłaszczenia oraz niektóre zaburzenia życia zbiorowego - np. zamieszki uliczne, akty terroru) mającej bezpośredni wpływ na termin wykonania zamówienia; termin realizacji będzie przesunięty o czas działania siły wyższej oraz czas niezbędny na usunięcie skutków działania tej siły,</w:t>
      </w:r>
    </w:p>
    <w:p w14:paraId="08D87111" w14:textId="77777777" w:rsidR="000F1DCD" w:rsidRPr="00C5093A" w:rsidRDefault="000F1DCD" w:rsidP="00C40105">
      <w:pPr>
        <w:pStyle w:val="Akapitzlist"/>
        <w:numPr>
          <w:ilvl w:val="0"/>
          <w:numId w:val="40"/>
        </w:numPr>
        <w:autoSpaceDE/>
        <w:autoSpaceDN/>
        <w:spacing w:after="0" w:line="276" w:lineRule="auto"/>
        <w:contextualSpacing/>
        <w:jc w:val="both"/>
        <w:rPr>
          <w:sz w:val="22"/>
          <w:szCs w:val="22"/>
        </w:rPr>
      </w:pPr>
      <w:r w:rsidRPr="00C5093A">
        <w:rPr>
          <w:sz w:val="22"/>
          <w:szCs w:val="22"/>
        </w:rPr>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727647DA" w14:textId="77777777" w:rsidR="000F1DCD" w:rsidRPr="00C5093A" w:rsidRDefault="000F1DCD" w:rsidP="00C40105">
      <w:pPr>
        <w:pStyle w:val="Akapitzlist"/>
        <w:numPr>
          <w:ilvl w:val="0"/>
          <w:numId w:val="40"/>
        </w:numPr>
        <w:autoSpaceDE/>
        <w:autoSpaceDN/>
        <w:spacing w:after="0" w:line="276" w:lineRule="auto"/>
        <w:contextualSpacing/>
        <w:jc w:val="both"/>
        <w:rPr>
          <w:sz w:val="22"/>
          <w:szCs w:val="22"/>
        </w:rPr>
      </w:pPr>
      <w:r w:rsidRPr="00C5093A">
        <w:rPr>
          <w:sz w:val="22"/>
          <w:szCs w:val="22"/>
        </w:rPr>
        <w:t>jeśli opóźnieniu ulegnie wykonanie przez podmioty zewnętrzne usług/czynności koniecznych do wykonania prac objętych Umową, których Wykonawca w dniu zawarcia umowy nie mógł przewidzieć, z zastrzeżeniem, że wykonawcą tych usług/czynności nie jest Wykonawcą Umowy ani podmiot przez niego zaangażowany w realizację umowy, a opóźnienie to będzie miało wpływ na terminowe zakończenie realizacji Przedmiotu umowy – termin realizacji może być przesunięty o czas niezbędny do wykonania tych usług/czynności,</w:t>
      </w:r>
    </w:p>
    <w:p w14:paraId="3EAF7C9E" w14:textId="77777777" w:rsidR="000F1DCD" w:rsidRPr="00C5093A" w:rsidRDefault="000F1DCD" w:rsidP="00C40105">
      <w:pPr>
        <w:pStyle w:val="Akapitzlist"/>
        <w:numPr>
          <w:ilvl w:val="0"/>
          <w:numId w:val="40"/>
        </w:numPr>
        <w:autoSpaceDE/>
        <w:autoSpaceDN/>
        <w:spacing w:after="0" w:line="276" w:lineRule="auto"/>
        <w:contextualSpacing/>
        <w:jc w:val="both"/>
        <w:rPr>
          <w:sz w:val="22"/>
          <w:szCs w:val="22"/>
        </w:rPr>
      </w:pPr>
      <w:r w:rsidRPr="00C5093A">
        <w:rPr>
          <w:sz w:val="22"/>
          <w:szCs w:val="22"/>
        </w:rPr>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14:paraId="6D4C8E24" w14:textId="77777777" w:rsidR="000F1DCD" w:rsidRPr="00C5093A" w:rsidRDefault="000F1DCD" w:rsidP="00C40105">
      <w:pPr>
        <w:pStyle w:val="Akapitzlist"/>
        <w:numPr>
          <w:ilvl w:val="0"/>
          <w:numId w:val="40"/>
        </w:numPr>
        <w:autoSpaceDE/>
        <w:autoSpaceDN/>
        <w:spacing w:after="0" w:line="276" w:lineRule="auto"/>
        <w:contextualSpacing/>
        <w:jc w:val="both"/>
        <w:rPr>
          <w:sz w:val="22"/>
          <w:szCs w:val="22"/>
        </w:rPr>
      </w:pPr>
      <w:r w:rsidRPr="00C5093A">
        <w:rPr>
          <w:sz w:val="22"/>
          <w:szCs w:val="22"/>
        </w:rPr>
        <w:t>w przypadku napotkania przez Wykonawcę lub Zamawiającego okoliczności niemożliwych do przewidzenia i niezależnych od nich, np. wystąpienia zjawisk związanych z działaniami osób trzecich uniemożliwiających wykonywanie prac, konieczności wykonania projektów zamiennych,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2CF5E5A1" w14:textId="77777777" w:rsidR="000F1DCD" w:rsidRPr="00C5093A" w:rsidRDefault="000F1DCD" w:rsidP="00C40105">
      <w:pPr>
        <w:pStyle w:val="Akapitzlist"/>
        <w:numPr>
          <w:ilvl w:val="0"/>
          <w:numId w:val="40"/>
        </w:numPr>
        <w:autoSpaceDE/>
        <w:autoSpaceDN/>
        <w:spacing w:after="0" w:line="276" w:lineRule="auto"/>
        <w:contextualSpacing/>
        <w:jc w:val="both"/>
        <w:rPr>
          <w:sz w:val="22"/>
          <w:szCs w:val="22"/>
        </w:rPr>
      </w:pPr>
      <w:r w:rsidRPr="00C5093A">
        <w:rPr>
          <w:sz w:val="22"/>
          <w:szCs w:val="22"/>
        </w:rPr>
        <w:t xml:space="preserve">jeżeli zajdzie konieczność uzyskania wyroku sądowego lub innego orzeczenia sądu lub organu administracyjnego, którego konieczności nie przewidziano przy zawieraniu umowy, a będzie to miało wpływ na terminowe zakończenie realizacji Przedmiotu umowy - termin zakończenia </w:t>
      </w:r>
      <w:r w:rsidRPr="00C5093A">
        <w:rPr>
          <w:sz w:val="22"/>
          <w:szCs w:val="22"/>
        </w:rPr>
        <w:lastRenderedPageBreak/>
        <w:t>realizacji umowy może zostać przesunięty o czas niezbędny do uzyskania wyroku sądowego lub innego orzeczenia sądu lub organu administracyjnego,</w:t>
      </w:r>
    </w:p>
    <w:p w14:paraId="7077105A" w14:textId="77777777" w:rsidR="000F1DCD" w:rsidRPr="00C5093A" w:rsidRDefault="000F1DCD" w:rsidP="00C40105">
      <w:pPr>
        <w:pStyle w:val="Akapitzlist"/>
        <w:numPr>
          <w:ilvl w:val="0"/>
          <w:numId w:val="40"/>
        </w:numPr>
        <w:autoSpaceDE/>
        <w:autoSpaceDN/>
        <w:spacing w:after="0" w:line="276" w:lineRule="auto"/>
        <w:contextualSpacing/>
        <w:jc w:val="both"/>
        <w:rPr>
          <w:sz w:val="22"/>
          <w:szCs w:val="22"/>
        </w:rPr>
      </w:pPr>
      <w:r w:rsidRPr="00C5093A">
        <w:rPr>
          <w:sz w:val="22"/>
          <w:szCs w:val="22"/>
        </w:rPr>
        <w:t>jeżeli zmiana terminu realizacji nie będzie powodowała zwiększania Wynagrodzenia Wykonawcy;</w:t>
      </w:r>
    </w:p>
    <w:p w14:paraId="22BB35BF" w14:textId="77777777" w:rsidR="000F1DCD" w:rsidRPr="00C5093A" w:rsidRDefault="000F1DCD" w:rsidP="000F1DCD">
      <w:pPr>
        <w:spacing w:line="276" w:lineRule="auto"/>
        <w:ind w:left="709" w:hanging="567"/>
        <w:jc w:val="both"/>
      </w:pPr>
      <w:r w:rsidRPr="00C5093A">
        <w:t xml:space="preserve">2)     dopuszcza się zmiany w osobach mających pełnić określone funkcje w realizacji zamówienia, jeśli wcześniej wskazane osoby nie będą mogły pełnić swoich funkcji ze względów losowych, służbowych lub z powodu niewłaściwego wykonywania powierzonych zadań. Nowo wskazane przez Wykonawcę osoby muszą spełniać wszystkie warunki wskazane dla tych funkcji w Specyfikacji Warunków Zamówienia obowiązującej w </w:t>
      </w:r>
      <w:proofErr w:type="gramStart"/>
      <w:r w:rsidRPr="00C5093A">
        <w:t>postępowaniu</w:t>
      </w:r>
      <w:proofErr w:type="gramEnd"/>
      <w:r w:rsidRPr="00C5093A">
        <w:t xml:space="preserve"> na podstawie którego zawarta została Umowa. Wykonawca musi uzyskać zgodę Zamawiającego na powierzenie obowiązków nowej osobie. W przypadku zmiany osób po stronie Zamawiającego, Zamawiający także powiadomi Wykonawcę o takim fakcie; </w:t>
      </w:r>
    </w:p>
    <w:p w14:paraId="0309AD58" w14:textId="77777777" w:rsidR="000F1DCD" w:rsidRPr="00C5093A" w:rsidRDefault="000F1DCD" w:rsidP="000F1DCD">
      <w:pPr>
        <w:tabs>
          <w:tab w:val="left" w:pos="426"/>
        </w:tabs>
        <w:spacing w:line="276" w:lineRule="auto"/>
        <w:ind w:left="709" w:hanging="709"/>
        <w:jc w:val="both"/>
      </w:pPr>
      <w:r w:rsidRPr="00C5093A">
        <w:t>3)    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w stopniu nie mniejszym niż wymagany w trakcie postępowania o udzielenie zamówienia warunek oraz jednocześnie dostarczyć Zamawiającemu dokumenty potwierdzające brak podstaw wykluczenia nowego podwykonawcy (takie jak obowiązywały w postępowaniu na podstawie którego zawarta została Umowa); zmiana nie może powodować zmiany terminu wykonania Przedmiotu Umowy ani zwiększenia należnego Wykonawcy Wynagrodzenia</w:t>
      </w:r>
    </w:p>
    <w:p w14:paraId="254BAAFD" w14:textId="77777777" w:rsidR="000F1DCD" w:rsidRPr="00C5093A" w:rsidRDefault="000F1DCD" w:rsidP="000F1DCD">
      <w:pPr>
        <w:spacing w:line="276" w:lineRule="auto"/>
        <w:ind w:left="709" w:hanging="709"/>
        <w:jc w:val="both"/>
      </w:pPr>
      <w:r w:rsidRPr="00C5093A">
        <w:t>4)       dopuszcza się wprowadzenie podwykonawców do części zamówienia dla których wcześniej nie przewidywano realizacji przez podwykonawców; Wykonawca zobowiązany jest w tym celu złożyć pisemny wniosek do Zamawiającego. W przypadku wystąpienia z wnioskiem o wprowadzenie realizacji przez podwykonawców nowych części zamówienia, Wykonawcę obowiązują odpowiednie zapisy § 9 umowy; zmiana nie może powodować zmiany terminu wykonania Przedmiotu Umowy ani zwiększenia należnego Wykonawcy Wynagrodzenia;</w:t>
      </w:r>
    </w:p>
    <w:p w14:paraId="62EB7138" w14:textId="77777777" w:rsidR="000F1DCD" w:rsidRPr="00C5093A" w:rsidRDefault="000F1DCD" w:rsidP="00C40105">
      <w:pPr>
        <w:pStyle w:val="Akapitzlist"/>
        <w:numPr>
          <w:ilvl w:val="0"/>
          <w:numId w:val="41"/>
        </w:numPr>
        <w:autoSpaceDE/>
        <w:autoSpaceDN/>
        <w:spacing w:after="0" w:line="276" w:lineRule="auto"/>
        <w:ind w:left="709" w:hanging="709"/>
        <w:contextualSpacing/>
        <w:jc w:val="both"/>
        <w:rPr>
          <w:sz w:val="22"/>
          <w:szCs w:val="22"/>
        </w:rPr>
      </w:pPr>
      <w:r w:rsidRPr="00C5093A">
        <w:rPr>
          <w:sz w:val="22"/>
          <w:szCs w:val="22"/>
        </w:rPr>
        <w:t>wystąpienie którejkolwiek z wymienionych okoliczności mogących powodować zmianę umowy, nie stanowi bezwzględnego zobowiązania Zamawiającego do dokonania zmian, ani nie może stanowić podstawy roszczeń Wykonawcy do ich dokonania.</w:t>
      </w:r>
    </w:p>
    <w:p w14:paraId="7D6362DB" w14:textId="77777777" w:rsidR="000F1DCD" w:rsidRPr="00C5093A" w:rsidRDefault="000F1DCD" w:rsidP="00C40105">
      <w:pPr>
        <w:pStyle w:val="Akapitzlist"/>
        <w:numPr>
          <w:ilvl w:val="0"/>
          <w:numId w:val="41"/>
        </w:numPr>
        <w:autoSpaceDE/>
        <w:autoSpaceDN/>
        <w:spacing w:after="0" w:line="276" w:lineRule="auto"/>
        <w:ind w:left="709" w:hanging="709"/>
        <w:contextualSpacing/>
        <w:jc w:val="both"/>
        <w:rPr>
          <w:sz w:val="22"/>
          <w:szCs w:val="22"/>
        </w:rPr>
      </w:pPr>
      <w:r w:rsidRPr="00C5093A">
        <w:rPr>
          <w:sz w:val="22"/>
          <w:szCs w:val="22"/>
        </w:rPr>
        <w:t>Wynagrodzenie należne wykonawcy ulegnie zmianie w przypadku zmiany:</w:t>
      </w:r>
    </w:p>
    <w:p w14:paraId="68D472E0" w14:textId="77777777" w:rsidR="000F1DCD" w:rsidRPr="00C5093A" w:rsidRDefault="000F1DCD" w:rsidP="00C40105">
      <w:pPr>
        <w:pStyle w:val="Akapitzlist"/>
        <w:numPr>
          <w:ilvl w:val="1"/>
          <w:numId w:val="42"/>
        </w:numPr>
        <w:autoSpaceDE/>
        <w:autoSpaceDN/>
        <w:spacing w:after="0" w:line="276" w:lineRule="auto"/>
        <w:contextualSpacing/>
        <w:jc w:val="both"/>
        <w:rPr>
          <w:sz w:val="22"/>
          <w:szCs w:val="22"/>
        </w:rPr>
      </w:pPr>
      <w:r w:rsidRPr="00C5093A">
        <w:rPr>
          <w:sz w:val="22"/>
          <w:szCs w:val="22"/>
        </w:rPr>
        <w:t xml:space="preserve">stawki podatku od towarów i usług, </w:t>
      </w:r>
    </w:p>
    <w:p w14:paraId="3947FD60" w14:textId="77777777" w:rsidR="000F1DCD" w:rsidRPr="00C5093A" w:rsidRDefault="000F1DCD" w:rsidP="00C40105">
      <w:pPr>
        <w:pStyle w:val="Akapitzlist"/>
        <w:numPr>
          <w:ilvl w:val="1"/>
          <w:numId w:val="42"/>
        </w:numPr>
        <w:autoSpaceDE/>
        <w:autoSpaceDN/>
        <w:spacing w:after="0" w:line="276" w:lineRule="auto"/>
        <w:contextualSpacing/>
        <w:jc w:val="both"/>
        <w:rPr>
          <w:sz w:val="22"/>
          <w:szCs w:val="22"/>
        </w:rPr>
      </w:pPr>
      <w:r w:rsidRPr="00C5093A">
        <w:rPr>
          <w:sz w:val="22"/>
          <w:szCs w:val="22"/>
        </w:rPr>
        <w:t xml:space="preserve">wysokości minimalnego wynagrodzenia za pracę albo wysokości minimalnej stawki godzinowej </w:t>
      </w:r>
      <w:proofErr w:type="gramStart"/>
      <w:r w:rsidRPr="00C5093A">
        <w:rPr>
          <w:sz w:val="22"/>
          <w:szCs w:val="22"/>
        </w:rPr>
        <w:t>ustalonych  na</w:t>
      </w:r>
      <w:proofErr w:type="gramEnd"/>
      <w:r w:rsidRPr="00C5093A">
        <w:rPr>
          <w:sz w:val="22"/>
          <w:szCs w:val="22"/>
        </w:rPr>
        <w:t xml:space="preserve"> podstawie ustawy z dnia 10 października 2002r. o minimalnym wynagrodzeniu za pracę,</w:t>
      </w:r>
    </w:p>
    <w:p w14:paraId="19D02B56" w14:textId="77777777" w:rsidR="000F1DCD" w:rsidRPr="00C5093A" w:rsidRDefault="000F1DCD" w:rsidP="00C40105">
      <w:pPr>
        <w:pStyle w:val="Akapitzlist"/>
        <w:numPr>
          <w:ilvl w:val="1"/>
          <w:numId w:val="42"/>
        </w:numPr>
        <w:autoSpaceDE/>
        <w:autoSpaceDN/>
        <w:spacing w:after="0" w:line="276" w:lineRule="auto"/>
        <w:contextualSpacing/>
        <w:jc w:val="both"/>
        <w:rPr>
          <w:sz w:val="22"/>
          <w:szCs w:val="22"/>
        </w:rPr>
      </w:pPr>
      <w:r w:rsidRPr="00C5093A">
        <w:rPr>
          <w:sz w:val="22"/>
          <w:szCs w:val="22"/>
        </w:rPr>
        <w:t>zasad podlegania ubezpieczeniom społecznym lub ubezpieczeniu zdrowotnemu lub wysokości stawki składki na ubezpieczenie społeczne lub ubezpieczenie zdrowotne,</w:t>
      </w:r>
    </w:p>
    <w:p w14:paraId="621B4573" w14:textId="77777777" w:rsidR="000F1DCD" w:rsidRPr="00C5093A" w:rsidRDefault="000F1DCD" w:rsidP="00C40105">
      <w:pPr>
        <w:pStyle w:val="Akapitzlist"/>
        <w:numPr>
          <w:ilvl w:val="1"/>
          <w:numId w:val="42"/>
        </w:numPr>
        <w:autoSpaceDE/>
        <w:autoSpaceDN/>
        <w:spacing w:after="0" w:line="276" w:lineRule="auto"/>
        <w:contextualSpacing/>
        <w:jc w:val="both"/>
        <w:rPr>
          <w:sz w:val="22"/>
          <w:szCs w:val="22"/>
        </w:rPr>
      </w:pPr>
      <w:r w:rsidRPr="00C5093A">
        <w:rPr>
          <w:sz w:val="22"/>
          <w:szCs w:val="22"/>
        </w:rPr>
        <w:t>zasad gromadzenia i wysokości wpłat do pracowniczych planów kapitałowych, o których mowa w ustawie w dnia 4 października 2018r. o pracowniczych planach kapitałowych (tj. Dz.U. z 2024r. poz.427 ze zm.),</w:t>
      </w:r>
    </w:p>
    <w:p w14:paraId="4B444A5B" w14:textId="77777777" w:rsidR="000F1DCD" w:rsidRPr="00C5093A" w:rsidRDefault="000F1DCD" w:rsidP="00C40105">
      <w:pPr>
        <w:pStyle w:val="Akapitzlist"/>
        <w:numPr>
          <w:ilvl w:val="0"/>
          <w:numId w:val="43"/>
        </w:numPr>
        <w:autoSpaceDE/>
        <w:autoSpaceDN/>
        <w:spacing w:after="0" w:line="276" w:lineRule="auto"/>
        <w:ind w:left="567" w:hanging="425"/>
        <w:contextualSpacing/>
        <w:jc w:val="both"/>
        <w:rPr>
          <w:sz w:val="22"/>
          <w:szCs w:val="22"/>
        </w:rPr>
      </w:pPr>
      <w:r w:rsidRPr="00C5093A">
        <w:rPr>
          <w:sz w:val="22"/>
          <w:szCs w:val="22"/>
        </w:rPr>
        <w:t xml:space="preserve">jeżeli zmiany te będą miały </w:t>
      </w:r>
      <w:proofErr w:type="gramStart"/>
      <w:r w:rsidRPr="00C5093A">
        <w:rPr>
          <w:sz w:val="22"/>
          <w:szCs w:val="22"/>
        </w:rPr>
        <w:t>wpływ  na</w:t>
      </w:r>
      <w:proofErr w:type="gramEnd"/>
      <w:r w:rsidRPr="00C5093A">
        <w:rPr>
          <w:sz w:val="22"/>
          <w:szCs w:val="22"/>
        </w:rPr>
        <w:t xml:space="preserve"> koszty wykonania zamówienia przez Wykonawcę.</w:t>
      </w:r>
    </w:p>
    <w:p w14:paraId="15E56F62" w14:textId="77777777"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t>W przypadkach, o których mowa w pkt. 6 zmiana wymaga pisemnego wniosku jednej ze stron umowy.</w:t>
      </w:r>
    </w:p>
    <w:p w14:paraId="1DEED2C7" w14:textId="77777777"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t xml:space="preserve">W </w:t>
      </w:r>
      <w:proofErr w:type="gramStart"/>
      <w:r w:rsidRPr="00C5093A">
        <w:rPr>
          <w:sz w:val="22"/>
          <w:szCs w:val="22"/>
        </w:rPr>
        <w:t>przypadku</w:t>
      </w:r>
      <w:proofErr w:type="gramEnd"/>
      <w:r w:rsidRPr="00C5093A">
        <w:rPr>
          <w:sz w:val="22"/>
          <w:szCs w:val="22"/>
        </w:rPr>
        <w:t xml:space="preserve"> o którym mowa w pkt. 6 lit. a, wysokość zmiany wynagrodzenia odpowiadać będzie wysokości zmiany stawki podatku od towarów i usług. Wniosek powinien zawierać wyczerpujące uzasadnienia faktyczne, wskazanie podstaw prawnych zmiany stawki </w:t>
      </w:r>
      <w:proofErr w:type="gramStart"/>
      <w:r w:rsidRPr="00C5093A">
        <w:rPr>
          <w:sz w:val="22"/>
          <w:szCs w:val="22"/>
        </w:rPr>
        <w:t>podatku  od</w:t>
      </w:r>
      <w:proofErr w:type="gramEnd"/>
      <w:r w:rsidRPr="00C5093A">
        <w:rPr>
          <w:sz w:val="22"/>
          <w:szCs w:val="22"/>
        </w:rPr>
        <w:t xml:space="preserve"> towarów i usług oraz dokładne wyliczenia kwoty wynagrodzenia należnego Wykonawcy.</w:t>
      </w:r>
    </w:p>
    <w:p w14:paraId="6E18DD67" w14:textId="77777777"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lastRenderedPageBreak/>
        <w:t xml:space="preserve">W </w:t>
      </w:r>
      <w:proofErr w:type="gramStart"/>
      <w:r w:rsidRPr="00C5093A">
        <w:rPr>
          <w:sz w:val="22"/>
          <w:szCs w:val="22"/>
        </w:rPr>
        <w:t>przypadkach</w:t>
      </w:r>
      <w:proofErr w:type="gramEnd"/>
      <w:r w:rsidRPr="00C5093A">
        <w:rPr>
          <w:sz w:val="22"/>
          <w:szCs w:val="22"/>
        </w:rPr>
        <w:t xml:space="preserve"> o których mowa w pkt. 6 lit. b strona wnioskująca o zmianę wynagrodzenia obowiązana jest wykazać drugiej stronie czy i jaki wpływ zmiany te będą miały na koszty wykonania zamówienia przez Wykonawcę. Wniosek powinien zawierać wyczerpujące uzasadnienia faktyczne, wskazanie podstaw prawnych oraz dokładne wyliczenia kwoty wynagrodzenia należnego Wykonawcy, a w szczególności Wykonawca zobowiązany jest wykazać związek pomiędzy wnioskowaną kwotą podwyższenia wynagrodzenia, a wpływem </w:t>
      </w:r>
      <w:proofErr w:type="gramStart"/>
      <w:r w:rsidRPr="00C5093A">
        <w:rPr>
          <w:sz w:val="22"/>
          <w:szCs w:val="22"/>
        </w:rPr>
        <w:t>zmiany  minimalnego</w:t>
      </w:r>
      <w:proofErr w:type="gramEnd"/>
      <w:r w:rsidRPr="00C5093A">
        <w:rPr>
          <w:sz w:val="22"/>
          <w:szCs w:val="22"/>
        </w:rPr>
        <w:t xml:space="preserve"> wynagrodzenia za pracę na kalkulację wynagrodzenia. Wniosek może obejmować jedynie dodatkowe koszty realizacji umowy, które Wykonawca ma obowiązek prawny ponieść. Nie będą podlegały akceptacji Zamawiającego koszty wynikające z podwyższenia wynagrodzenia pracownikom, które nie są konieczne w celu ich </w:t>
      </w:r>
      <w:proofErr w:type="gramStart"/>
      <w:r w:rsidRPr="00C5093A">
        <w:rPr>
          <w:sz w:val="22"/>
          <w:szCs w:val="22"/>
        </w:rPr>
        <w:t>dostosowania  do</w:t>
      </w:r>
      <w:proofErr w:type="gramEnd"/>
      <w:r w:rsidRPr="00C5093A">
        <w:rPr>
          <w:sz w:val="22"/>
          <w:szCs w:val="22"/>
        </w:rPr>
        <w:t xml:space="preserve"> wysokości minimalnego wynagrodzenia za pracę, </w:t>
      </w:r>
      <w:proofErr w:type="gramStart"/>
      <w:r w:rsidRPr="00C5093A">
        <w:rPr>
          <w:sz w:val="22"/>
          <w:szCs w:val="22"/>
        </w:rPr>
        <w:t>w  szczególności</w:t>
      </w:r>
      <w:proofErr w:type="gramEnd"/>
      <w:r w:rsidRPr="00C5093A">
        <w:rPr>
          <w:sz w:val="22"/>
          <w:szCs w:val="22"/>
        </w:rPr>
        <w:t xml:space="preserve"> koszty podwyższenia wynagrodzenia w kwocie przewyższającej wysokość płacy minimalnej. </w:t>
      </w:r>
    </w:p>
    <w:p w14:paraId="4AF2B2B3" w14:textId="358FCC3A"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t xml:space="preserve">W </w:t>
      </w:r>
      <w:proofErr w:type="gramStart"/>
      <w:r w:rsidRPr="00C5093A">
        <w:rPr>
          <w:sz w:val="22"/>
          <w:szCs w:val="22"/>
        </w:rPr>
        <w:t>przypadku</w:t>
      </w:r>
      <w:proofErr w:type="gramEnd"/>
      <w:r w:rsidRPr="00C5093A">
        <w:rPr>
          <w:sz w:val="22"/>
          <w:szCs w:val="22"/>
        </w:rPr>
        <w:t xml:space="preserve"> o którym mowa w pkt. 6 lit. c lub lit. d strona wnioskująca o zmianę wynagrodzenia obowiązana jest wykazać drugiej stronie czy i jaki wpływ zmiany te będą miały na koszty wykonania zamówienia przez Wykonawcę. Wniosek powinien zawierać wyczerpujące uzasadnienia faktyczne, wskazanie podstaw prawnych oraz dokładne wyliczenie kwoty wynagrodzenia należnego Wykonawcy, a w szczególności Wykonawca zobowiązany jest wykazać związek pomiędzy wnioskowaną kwotą podwyższenia wynagrodzenia, a wpływem </w:t>
      </w:r>
      <w:proofErr w:type="gramStart"/>
      <w:r w:rsidRPr="00C5093A">
        <w:rPr>
          <w:sz w:val="22"/>
          <w:szCs w:val="22"/>
        </w:rPr>
        <w:t>zmiany  zasad</w:t>
      </w:r>
      <w:proofErr w:type="gramEnd"/>
      <w:r w:rsidRPr="00C5093A">
        <w:rPr>
          <w:sz w:val="22"/>
          <w:szCs w:val="22"/>
        </w:rPr>
        <w:t xml:space="preserve">, o których mowa w pkt. 6 lit. c lub lit. d na kalkulację wynagrodzenia. Wniosek może obejmować jedynie dodatkowe koszty realizacji umowy, które Wykonawca ma obowiązek prawny ponieść w związku ze zmianą </w:t>
      </w:r>
      <w:r w:rsidR="009C6F8D">
        <w:rPr>
          <w:sz w:val="22"/>
          <w:szCs w:val="22"/>
        </w:rPr>
        <w:t>ww</w:t>
      </w:r>
      <w:r w:rsidRPr="00C5093A">
        <w:rPr>
          <w:sz w:val="22"/>
          <w:szCs w:val="22"/>
        </w:rPr>
        <w:t>. zasad.</w:t>
      </w:r>
    </w:p>
    <w:p w14:paraId="5BBE67A6" w14:textId="77777777"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t>Zmiana umowy w zakresie waloryzacji wynagrodzenia z przyczyn określonych w pkt. 6 obejmować będzie wyłącznie płatności za prace, które w dniu zmiany odpowiednio stawki podatku vat, wysokości minimalnego wynagrodzenia za pracę, albo wysokości minimalnej stawki godzinowej, składki na ubezpieczenie społeczne lub zdrowotne, zasad gromadzenia i wysokości wpłat do pracowniczych planów kapitałowych jeszcze nie wykonano.</w:t>
      </w:r>
    </w:p>
    <w:p w14:paraId="329B375A" w14:textId="77777777"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t xml:space="preserve">Wynagrodzenie należne Wykonawcy ulegnie zmianie w przypadku zmiany cen materiałów lub kosztów związanych z realizacją zamówienia, w oparciu o wskaźnik średniorocznego wskaźnika cen towarów i usług konsumpcyjnych ogółem ogłaszany przez GUS, jeżeli wskaźnik ten ulegnie zmniejszeniu lub zwiększeniu co najmniej o 6,00 % w stosunku do wskaźnika ogłoszonego za miesiąc zawarcia umowy (wzrost/spadek cen o co najmniej 6%),  </w:t>
      </w:r>
    </w:p>
    <w:p w14:paraId="07A74EB1" w14:textId="77777777"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t xml:space="preserve">W przypadku o których mowa w pkt. 12 </w:t>
      </w:r>
      <w:proofErr w:type="gramStart"/>
      <w:r w:rsidRPr="00C5093A">
        <w:rPr>
          <w:sz w:val="22"/>
          <w:szCs w:val="22"/>
        </w:rPr>
        <w:t>Wykonawca  wnioskujący</w:t>
      </w:r>
      <w:proofErr w:type="gramEnd"/>
      <w:r w:rsidRPr="00C5093A">
        <w:rPr>
          <w:sz w:val="22"/>
          <w:szCs w:val="22"/>
        </w:rPr>
        <w:t xml:space="preserve"> o zmianę wynagrodzenia zobowiązany jest wraz z wnioskiem przedłożyć </w:t>
      </w:r>
      <w:proofErr w:type="gramStart"/>
      <w:r w:rsidRPr="00C5093A">
        <w:rPr>
          <w:sz w:val="22"/>
          <w:szCs w:val="22"/>
        </w:rPr>
        <w:t>Zamawiającemu :</w:t>
      </w:r>
      <w:proofErr w:type="gramEnd"/>
    </w:p>
    <w:p w14:paraId="38828B5B" w14:textId="77777777" w:rsidR="000F1DCD" w:rsidRPr="00C5093A" w:rsidRDefault="000F1DCD" w:rsidP="00C40105">
      <w:pPr>
        <w:pStyle w:val="Akapitzlist"/>
        <w:numPr>
          <w:ilvl w:val="0"/>
          <w:numId w:val="44"/>
        </w:numPr>
        <w:autoSpaceDE/>
        <w:autoSpaceDN/>
        <w:spacing w:after="0" w:line="276" w:lineRule="auto"/>
        <w:contextualSpacing/>
        <w:jc w:val="both"/>
        <w:rPr>
          <w:sz w:val="22"/>
          <w:szCs w:val="22"/>
        </w:rPr>
      </w:pPr>
      <w:r w:rsidRPr="00C5093A">
        <w:rPr>
          <w:sz w:val="22"/>
          <w:szCs w:val="22"/>
        </w:rPr>
        <w:t>dowód dokonania przez Wykonawcę zapłaty za materiały wraz z odniesieniem do wykazu cen tych materiałów przyjętych w celu ustalenia wynagrodzenia Wykonawcy zawartego w ofercie,</w:t>
      </w:r>
    </w:p>
    <w:p w14:paraId="0328FE99" w14:textId="77777777" w:rsidR="000F1DCD" w:rsidRPr="00C5093A" w:rsidRDefault="000F1DCD" w:rsidP="000F1DCD">
      <w:pPr>
        <w:spacing w:line="276" w:lineRule="auto"/>
        <w:ind w:left="644"/>
        <w:jc w:val="both"/>
        <w:rPr>
          <w:lang w:eastAsia="pl-PL"/>
        </w:rPr>
      </w:pPr>
      <w:r w:rsidRPr="00C5093A">
        <w:rPr>
          <w:lang w:eastAsia="pl-PL"/>
        </w:rPr>
        <w:t>lub</w:t>
      </w:r>
    </w:p>
    <w:p w14:paraId="56BBF392" w14:textId="77777777" w:rsidR="000F1DCD" w:rsidRPr="00C5093A" w:rsidRDefault="000F1DCD" w:rsidP="00C40105">
      <w:pPr>
        <w:pStyle w:val="Akapitzlist"/>
        <w:numPr>
          <w:ilvl w:val="0"/>
          <w:numId w:val="44"/>
        </w:numPr>
        <w:autoSpaceDE/>
        <w:autoSpaceDN/>
        <w:spacing w:after="0" w:line="276" w:lineRule="auto"/>
        <w:contextualSpacing/>
        <w:jc w:val="both"/>
        <w:rPr>
          <w:sz w:val="22"/>
          <w:szCs w:val="22"/>
        </w:rPr>
      </w:pPr>
      <w:r w:rsidRPr="00C5093A">
        <w:rPr>
          <w:sz w:val="22"/>
          <w:szCs w:val="22"/>
        </w:rPr>
        <w:t>dowód poniesionych przez Wykonawcę kosztów związanych z realizacją zamówienia wraz z odniesieniem do kosztów przyjętych w celu ustalenia wynagrodzenia Wykonawcy zawartego w ofercie.</w:t>
      </w:r>
    </w:p>
    <w:p w14:paraId="037C0688" w14:textId="77777777" w:rsidR="000F1DCD" w:rsidRPr="00C5093A" w:rsidRDefault="000F1DCD" w:rsidP="00C40105">
      <w:pPr>
        <w:pStyle w:val="Akapitzlist"/>
        <w:numPr>
          <w:ilvl w:val="0"/>
          <w:numId w:val="41"/>
        </w:numPr>
        <w:autoSpaceDE/>
        <w:autoSpaceDN/>
        <w:spacing w:after="0" w:line="276" w:lineRule="auto"/>
        <w:ind w:left="567" w:hanging="567"/>
        <w:contextualSpacing/>
        <w:jc w:val="both"/>
        <w:rPr>
          <w:sz w:val="22"/>
          <w:szCs w:val="22"/>
        </w:rPr>
      </w:pPr>
      <w:r w:rsidRPr="00C5093A">
        <w:rPr>
          <w:sz w:val="22"/>
          <w:szCs w:val="22"/>
        </w:rPr>
        <w:t xml:space="preserve">W przypadku obniżenia cen lub kosztów związanych z realizacją zamówienia </w:t>
      </w:r>
      <w:proofErr w:type="gramStart"/>
      <w:r w:rsidRPr="00C5093A">
        <w:rPr>
          <w:sz w:val="22"/>
          <w:szCs w:val="22"/>
        </w:rPr>
        <w:t>Zamawiający  jest</w:t>
      </w:r>
      <w:proofErr w:type="gramEnd"/>
      <w:r w:rsidRPr="00C5093A">
        <w:rPr>
          <w:sz w:val="22"/>
          <w:szCs w:val="22"/>
        </w:rPr>
        <w:t xml:space="preserve"> uprawniony złożyć wniosek w zakresie zmiany wynagrodzenia należnego Wykonawcy za wykonanie przedmiotu umowy zawierający:</w:t>
      </w:r>
    </w:p>
    <w:p w14:paraId="48133565" w14:textId="77777777" w:rsidR="000F1DCD" w:rsidRPr="00C5093A" w:rsidRDefault="000F1DCD" w:rsidP="00C40105">
      <w:pPr>
        <w:pStyle w:val="Akapitzlist"/>
        <w:numPr>
          <w:ilvl w:val="0"/>
          <w:numId w:val="45"/>
        </w:numPr>
        <w:autoSpaceDE/>
        <w:autoSpaceDN/>
        <w:spacing w:after="0" w:line="276" w:lineRule="auto"/>
        <w:contextualSpacing/>
        <w:jc w:val="both"/>
        <w:rPr>
          <w:sz w:val="22"/>
          <w:szCs w:val="22"/>
        </w:rPr>
      </w:pPr>
      <w:r w:rsidRPr="00C5093A">
        <w:rPr>
          <w:sz w:val="22"/>
          <w:szCs w:val="22"/>
        </w:rPr>
        <w:t xml:space="preserve">wykaz obniżonych zgodnie z pkt. 12 </w:t>
      </w:r>
      <w:proofErr w:type="gramStart"/>
      <w:r w:rsidRPr="00C5093A">
        <w:rPr>
          <w:sz w:val="22"/>
          <w:szCs w:val="22"/>
        </w:rPr>
        <w:t>cen  za</w:t>
      </w:r>
      <w:proofErr w:type="gramEnd"/>
      <w:r w:rsidRPr="00C5093A">
        <w:rPr>
          <w:sz w:val="22"/>
          <w:szCs w:val="22"/>
        </w:rPr>
        <w:t xml:space="preserve"> materiały wraz z odniesieniem do wykazu cen tych materiałów przyjętych w celu ustalenia wynagrodzenia Wykonawcy zawartego w ofercie,</w:t>
      </w:r>
    </w:p>
    <w:p w14:paraId="23F4410E" w14:textId="77777777" w:rsidR="000F1DCD" w:rsidRPr="00C5093A" w:rsidRDefault="000F1DCD" w:rsidP="000F1DCD">
      <w:pPr>
        <w:spacing w:line="276" w:lineRule="auto"/>
        <w:ind w:left="644"/>
        <w:jc w:val="both"/>
        <w:rPr>
          <w:lang w:eastAsia="pl-PL"/>
        </w:rPr>
      </w:pPr>
      <w:r w:rsidRPr="00C5093A">
        <w:rPr>
          <w:lang w:eastAsia="pl-PL"/>
        </w:rPr>
        <w:t>lub</w:t>
      </w:r>
    </w:p>
    <w:p w14:paraId="6C7075FF" w14:textId="77777777" w:rsidR="000F1DCD" w:rsidRPr="00C5093A" w:rsidRDefault="000F1DCD" w:rsidP="00C40105">
      <w:pPr>
        <w:pStyle w:val="Akapitzlist"/>
        <w:numPr>
          <w:ilvl w:val="0"/>
          <w:numId w:val="45"/>
        </w:numPr>
        <w:autoSpaceDE/>
        <w:autoSpaceDN/>
        <w:spacing w:after="0" w:line="276" w:lineRule="auto"/>
        <w:contextualSpacing/>
        <w:jc w:val="both"/>
        <w:rPr>
          <w:sz w:val="22"/>
          <w:szCs w:val="22"/>
        </w:rPr>
      </w:pPr>
      <w:r w:rsidRPr="00C5093A">
        <w:rPr>
          <w:sz w:val="22"/>
          <w:szCs w:val="22"/>
        </w:rPr>
        <w:lastRenderedPageBreak/>
        <w:t xml:space="preserve">wykaz obniżonych zgodnie z pkt. 12 kosztów związanych z realizacją zamówienia wraz </w:t>
      </w:r>
      <w:proofErr w:type="gramStart"/>
      <w:r w:rsidRPr="00C5093A">
        <w:rPr>
          <w:sz w:val="22"/>
          <w:szCs w:val="22"/>
        </w:rPr>
        <w:t>z  odniesieniem</w:t>
      </w:r>
      <w:proofErr w:type="gramEnd"/>
      <w:r w:rsidRPr="00C5093A">
        <w:rPr>
          <w:sz w:val="22"/>
          <w:szCs w:val="22"/>
        </w:rPr>
        <w:t xml:space="preserve"> do kosztów przyjętych w celu ustalenia wynagrodzenia Wykonawcy zawartego w ofercie.</w:t>
      </w:r>
    </w:p>
    <w:p w14:paraId="316BB584" w14:textId="77777777" w:rsidR="000F1DCD" w:rsidRPr="00C5093A" w:rsidRDefault="000F1DCD" w:rsidP="00C40105">
      <w:pPr>
        <w:pStyle w:val="Akapitzlist"/>
        <w:numPr>
          <w:ilvl w:val="0"/>
          <w:numId w:val="41"/>
        </w:numPr>
        <w:autoSpaceDE/>
        <w:autoSpaceDN/>
        <w:spacing w:after="0" w:line="276" w:lineRule="auto"/>
        <w:ind w:hanging="720"/>
        <w:contextualSpacing/>
        <w:jc w:val="both"/>
        <w:rPr>
          <w:sz w:val="22"/>
          <w:szCs w:val="22"/>
        </w:rPr>
      </w:pPr>
      <w:r w:rsidRPr="00C5093A">
        <w:rPr>
          <w:sz w:val="22"/>
          <w:szCs w:val="22"/>
        </w:rPr>
        <w:t xml:space="preserve">Ustalenie zmiany wynagrodzenia, o którym mowa w pkt. 12 tj. początkowy termin tej zmiany nastąpi nie wcześniej niż po upływie 6 miesięcy </w:t>
      </w:r>
      <w:proofErr w:type="gramStart"/>
      <w:r w:rsidRPr="00C5093A">
        <w:rPr>
          <w:sz w:val="22"/>
          <w:szCs w:val="22"/>
        </w:rPr>
        <w:t>od  dnia</w:t>
      </w:r>
      <w:proofErr w:type="gramEnd"/>
      <w:r w:rsidRPr="00C5093A">
        <w:rPr>
          <w:sz w:val="22"/>
          <w:szCs w:val="22"/>
        </w:rPr>
        <w:t xml:space="preserve"> zawarcia </w:t>
      </w:r>
      <w:proofErr w:type="gramStart"/>
      <w:r w:rsidRPr="00C5093A">
        <w:rPr>
          <w:sz w:val="22"/>
          <w:szCs w:val="22"/>
        </w:rPr>
        <w:t>umowy,  po</w:t>
      </w:r>
      <w:proofErr w:type="gramEnd"/>
      <w:r w:rsidRPr="00C5093A">
        <w:rPr>
          <w:sz w:val="22"/>
          <w:szCs w:val="22"/>
        </w:rPr>
        <w:t xml:space="preserve"> złożeniu przez stronę w tym celu kompletnego wniosku, który powinien zawierać wyczerpujące uzasadnienia faktyczne, wskazanie podstaw prawnych oraz dokładne wyliczenie kwoty wynagrodzenia należnego Wykonawcy. </w:t>
      </w:r>
    </w:p>
    <w:p w14:paraId="0C1F68CA" w14:textId="77777777" w:rsidR="000F1DCD" w:rsidRPr="00C5093A" w:rsidRDefault="000F1DCD" w:rsidP="00C40105">
      <w:pPr>
        <w:pStyle w:val="Akapitzlist"/>
        <w:numPr>
          <w:ilvl w:val="0"/>
          <w:numId w:val="41"/>
        </w:numPr>
        <w:autoSpaceDE/>
        <w:autoSpaceDN/>
        <w:spacing w:after="0" w:line="276" w:lineRule="auto"/>
        <w:ind w:hanging="720"/>
        <w:contextualSpacing/>
        <w:jc w:val="both"/>
        <w:rPr>
          <w:sz w:val="22"/>
          <w:szCs w:val="22"/>
        </w:rPr>
      </w:pPr>
      <w:r w:rsidRPr="00C5093A">
        <w:rPr>
          <w:sz w:val="22"/>
          <w:szCs w:val="22"/>
        </w:rPr>
        <w:t>Każda zmiana wynagrodzenia należnego wykonawcy wymaga formy pisemnej pod rygorem nieważności.</w:t>
      </w:r>
    </w:p>
    <w:p w14:paraId="2C03CD13" w14:textId="77777777" w:rsidR="000F1DCD" w:rsidRPr="00C5093A" w:rsidRDefault="000F1DCD" w:rsidP="00C40105">
      <w:pPr>
        <w:pStyle w:val="Akapitzlist"/>
        <w:numPr>
          <w:ilvl w:val="0"/>
          <w:numId w:val="41"/>
        </w:numPr>
        <w:autoSpaceDE/>
        <w:autoSpaceDN/>
        <w:spacing w:after="0" w:line="276" w:lineRule="auto"/>
        <w:ind w:hanging="720"/>
        <w:contextualSpacing/>
        <w:jc w:val="both"/>
        <w:rPr>
          <w:sz w:val="22"/>
          <w:szCs w:val="22"/>
        </w:rPr>
      </w:pPr>
      <w:r w:rsidRPr="00C5093A">
        <w:rPr>
          <w:sz w:val="22"/>
          <w:szCs w:val="22"/>
        </w:rPr>
        <w:t xml:space="preserve">Łączna maksymalna wartość zmiany wynagrodzenia należnego Wykonawcy, o której mowa w ust. </w:t>
      </w:r>
      <w:proofErr w:type="gramStart"/>
      <w:r w:rsidRPr="00C5093A">
        <w:rPr>
          <w:sz w:val="22"/>
          <w:szCs w:val="22"/>
        </w:rPr>
        <w:t>12  określona</w:t>
      </w:r>
      <w:proofErr w:type="gramEnd"/>
      <w:r w:rsidRPr="00C5093A">
        <w:rPr>
          <w:sz w:val="22"/>
          <w:szCs w:val="22"/>
        </w:rPr>
        <w:t xml:space="preserve"> zostaje na poziomie 3,0% wynagrodzenia określonego w § 3 ust. 1</w:t>
      </w:r>
      <w:r w:rsidRPr="00C5093A">
        <w:rPr>
          <w:color w:val="FF0000"/>
          <w:sz w:val="22"/>
          <w:szCs w:val="22"/>
        </w:rPr>
        <w:t xml:space="preserve"> </w:t>
      </w:r>
      <w:r w:rsidRPr="00C5093A">
        <w:rPr>
          <w:sz w:val="22"/>
          <w:szCs w:val="22"/>
        </w:rPr>
        <w:t>(w zależności od przedmiotu umowy, za które przysługuje wynagrodzenie).</w:t>
      </w:r>
    </w:p>
    <w:p w14:paraId="28DF1484" w14:textId="77777777" w:rsidR="000F1DCD" w:rsidRPr="00C5093A" w:rsidRDefault="000F1DCD" w:rsidP="00C40105">
      <w:pPr>
        <w:pStyle w:val="Akapitzlist"/>
        <w:numPr>
          <w:ilvl w:val="0"/>
          <w:numId w:val="41"/>
        </w:numPr>
        <w:autoSpaceDE/>
        <w:autoSpaceDN/>
        <w:spacing w:after="0" w:line="276" w:lineRule="auto"/>
        <w:ind w:hanging="720"/>
        <w:contextualSpacing/>
        <w:jc w:val="both"/>
        <w:rPr>
          <w:sz w:val="22"/>
          <w:szCs w:val="22"/>
        </w:rPr>
      </w:pPr>
      <w:r w:rsidRPr="00C5093A">
        <w:rPr>
          <w:sz w:val="22"/>
          <w:szCs w:val="22"/>
        </w:rPr>
        <w:t xml:space="preserve">W </w:t>
      </w:r>
      <w:proofErr w:type="gramStart"/>
      <w:r w:rsidRPr="00C5093A">
        <w:rPr>
          <w:sz w:val="22"/>
          <w:szCs w:val="22"/>
        </w:rPr>
        <w:t>przypadkach</w:t>
      </w:r>
      <w:proofErr w:type="gramEnd"/>
      <w:r w:rsidRPr="00C5093A">
        <w:rPr>
          <w:sz w:val="22"/>
          <w:szCs w:val="22"/>
        </w:rPr>
        <w:t xml:space="preserve"> o których mowa w pkt. 12 Wykonawca, którego wynagrodzenie zostało zmienione zobowiązany jest do zmiany wynagrodzenia przysługującego podwykonawcy, z którym zawarł umowę w zakresie odpowiadającym zmianom cen materiałów lub kosztów dotyczących zobowiązania </w:t>
      </w:r>
      <w:proofErr w:type="gramStart"/>
      <w:r w:rsidRPr="00C5093A">
        <w:rPr>
          <w:sz w:val="22"/>
          <w:szCs w:val="22"/>
        </w:rPr>
        <w:t>podwykonawcy</w:t>
      </w:r>
      <w:proofErr w:type="gramEnd"/>
      <w:r w:rsidRPr="00C5093A">
        <w:rPr>
          <w:sz w:val="22"/>
          <w:szCs w:val="22"/>
        </w:rPr>
        <w:t xml:space="preserve"> jeśli przedmiotem umowy są roboty budowlane lub usługi i okres obowiązywania umowy przekracza 6 miesięcy.</w:t>
      </w:r>
    </w:p>
    <w:p w14:paraId="1122D1CA" w14:textId="15864F94" w:rsidR="000F1DCD" w:rsidRPr="00C5093A" w:rsidRDefault="000F1DCD" w:rsidP="00C40105">
      <w:pPr>
        <w:pStyle w:val="Akapitzlist"/>
        <w:numPr>
          <w:ilvl w:val="0"/>
          <w:numId w:val="41"/>
        </w:numPr>
        <w:autoSpaceDE/>
        <w:autoSpaceDN/>
        <w:spacing w:after="0" w:line="276" w:lineRule="auto"/>
        <w:ind w:hanging="720"/>
        <w:contextualSpacing/>
        <w:jc w:val="both"/>
        <w:rPr>
          <w:sz w:val="22"/>
          <w:szCs w:val="22"/>
        </w:rPr>
      </w:pPr>
      <w:r w:rsidRPr="00C5093A">
        <w:rPr>
          <w:sz w:val="22"/>
          <w:szCs w:val="22"/>
        </w:rPr>
        <w:t xml:space="preserve">W </w:t>
      </w:r>
      <w:proofErr w:type="gramStart"/>
      <w:r w:rsidRPr="00C5093A">
        <w:rPr>
          <w:sz w:val="22"/>
          <w:szCs w:val="22"/>
        </w:rPr>
        <w:t>przypadkach</w:t>
      </w:r>
      <w:proofErr w:type="gramEnd"/>
      <w:r w:rsidRPr="00C5093A">
        <w:rPr>
          <w:sz w:val="22"/>
          <w:szCs w:val="22"/>
        </w:rPr>
        <w:t xml:space="preserve"> o których mowa w </w:t>
      </w:r>
      <w:r w:rsidRPr="00C5093A">
        <w:rPr>
          <w:rFonts w:eastAsia="Arial"/>
          <w:sz w:val="22"/>
          <w:szCs w:val="22"/>
        </w:rPr>
        <w:t>§</w:t>
      </w:r>
      <w:r w:rsidRPr="00C5093A">
        <w:rPr>
          <w:sz w:val="22"/>
          <w:szCs w:val="22"/>
        </w:rPr>
        <w:t xml:space="preserve"> 1</w:t>
      </w:r>
      <w:r w:rsidR="00C5093A" w:rsidRPr="00C5093A">
        <w:rPr>
          <w:sz w:val="22"/>
          <w:szCs w:val="22"/>
        </w:rPr>
        <w:t>1</w:t>
      </w:r>
      <w:r w:rsidRPr="00C5093A">
        <w:rPr>
          <w:sz w:val="22"/>
          <w:szCs w:val="22"/>
        </w:rPr>
        <w:t>, jeżeli umowa została zawarta po upływie 180 dni od dnia upływu terminu składania ofert, zmiana wysokości wynagrodzenia następuje zgodnie z zapisem art. 439 ust. 3 ustawy Pzp.</w:t>
      </w:r>
    </w:p>
    <w:p w14:paraId="28684A3E" w14:textId="77777777" w:rsidR="00C5093A" w:rsidRPr="00D7782D" w:rsidRDefault="00C5093A" w:rsidP="00D7782D">
      <w:pPr>
        <w:jc w:val="both"/>
      </w:pPr>
    </w:p>
    <w:p w14:paraId="73E66773" w14:textId="61DA8CBC" w:rsidR="000F1DCD" w:rsidRPr="00C5093A" w:rsidRDefault="000F1DCD" w:rsidP="000F1DCD">
      <w:pPr>
        <w:spacing w:line="276" w:lineRule="auto"/>
        <w:jc w:val="center"/>
        <w:rPr>
          <w:b/>
          <w:lang w:eastAsia="zh-CN"/>
        </w:rPr>
      </w:pPr>
      <w:r w:rsidRPr="00C5093A">
        <w:rPr>
          <w:rFonts w:eastAsia="Arial"/>
          <w:b/>
        </w:rPr>
        <w:t>§</w:t>
      </w:r>
      <w:r w:rsidRPr="00C5093A">
        <w:rPr>
          <w:b/>
        </w:rPr>
        <w:t xml:space="preserve"> 1</w:t>
      </w:r>
      <w:r w:rsidR="00C5093A" w:rsidRPr="00C5093A">
        <w:rPr>
          <w:b/>
        </w:rPr>
        <w:t>2</w:t>
      </w:r>
      <w:r w:rsidRPr="00C5093A">
        <w:rPr>
          <w:b/>
        </w:rPr>
        <w:t xml:space="preserve"> </w:t>
      </w:r>
    </w:p>
    <w:p w14:paraId="691BAA93" w14:textId="77777777" w:rsidR="000F1DCD" w:rsidRPr="00C5093A" w:rsidRDefault="000F1DCD" w:rsidP="000F1DCD">
      <w:pPr>
        <w:spacing w:line="276" w:lineRule="auto"/>
        <w:jc w:val="center"/>
        <w:rPr>
          <w:b/>
        </w:rPr>
      </w:pPr>
      <w:r w:rsidRPr="00C5093A">
        <w:rPr>
          <w:b/>
        </w:rPr>
        <w:t>Odstąpienie od umowy</w:t>
      </w:r>
    </w:p>
    <w:p w14:paraId="656BB6B9" w14:textId="77777777" w:rsidR="000F1DCD" w:rsidRPr="00C5093A" w:rsidRDefault="000F1DCD" w:rsidP="000F1DCD">
      <w:pPr>
        <w:spacing w:line="276" w:lineRule="auto"/>
        <w:jc w:val="center"/>
        <w:rPr>
          <w:b/>
          <w:lang w:eastAsia="pl-PL"/>
        </w:rPr>
      </w:pPr>
    </w:p>
    <w:p w14:paraId="704DB191" w14:textId="77777777" w:rsidR="000F1DCD" w:rsidRPr="00C5093A" w:rsidRDefault="000F1DCD" w:rsidP="00C40105">
      <w:pPr>
        <w:pStyle w:val="Akapitzlist"/>
        <w:numPr>
          <w:ilvl w:val="0"/>
          <w:numId w:val="46"/>
        </w:numPr>
        <w:suppressAutoHyphens/>
        <w:autoSpaceDE/>
        <w:autoSpaceDN/>
        <w:spacing w:after="0" w:line="276" w:lineRule="auto"/>
        <w:ind w:left="426" w:right="170" w:hanging="426"/>
        <w:contextualSpacing/>
        <w:jc w:val="both"/>
        <w:rPr>
          <w:sz w:val="22"/>
          <w:szCs w:val="22"/>
          <w:lang w:eastAsia="zh-CN"/>
        </w:rPr>
      </w:pPr>
      <w:r w:rsidRPr="00C5093A">
        <w:rPr>
          <w:sz w:val="22"/>
          <w:szCs w:val="22"/>
        </w:rPr>
        <w:t xml:space="preserve">Oprócz wypadków wymienionych w Kodeksie cywilnym, ustawie Prawo zamówień publicznych oraz niniejszej </w:t>
      </w:r>
      <w:proofErr w:type="gramStart"/>
      <w:r w:rsidRPr="00C5093A">
        <w:rPr>
          <w:sz w:val="22"/>
          <w:szCs w:val="22"/>
        </w:rPr>
        <w:t>Umowie,  Stronom</w:t>
      </w:r>
      <w:proofErr w:type="gramEnd"/>
      <w:r w:rsidRPr="00C5093A">
        <w:rPr>
          <w:sz w:val="22"/>
          <w:szCs w:val="22"/>
        </w:rPr>
        <w:t xml:space="preserve"> przysługuje prawo odstąpienia od umowy w terminie 30 dni od dnia stwierdzenia okoliczności stanowiących podstawę odstąpienia w następujących sytuacjach:</w:t>
      </w:r>
    </w:p>
    <w:p w14:paraId="6FA20A20" w14:textId="77777777" w:rsidR="000F1DCD" w:rsidRPr="00C5093A" w:rsidRDefault="000F1DCD" w:rsidP="00C40105">
      <w:pPr>
        <w:pStyle w:val="Akapitzlist"/>
        <w:numPr>
          <w:ilvl w:val="0"/>
          <w:numId w:val="47"/>
        </w:numPr>
        <w:autoSpaceDE/>
        <w:autoSpaceDN/>
        <w:spacing w:after="0" w:line="276" w:lineRule="auto"/>
        <w:ind w:left="567" w:hanging="425"/>
        <w:contextualSpacing/>
        <w:jc w:val="both"/>
        <w:rPr>
          <w:sz w:val="22"/>
          <w:szCs w:val="22"/>
        </w:rPr>
      </w:pPr>
      <w:r w:rsidRPr="00C5093A">
        <w:rPr>
          <w:sz w:val="22"/>
          <w:szCs w:val="22"/>
        </w:rPr>
        <w:t xml:space="preserve">Zamawiającemu przysługuje prawo do odstąpienia od umowy bez obowiązku zapłaty kar </w:t>
      </w:r>
      <w:proofErr w:type="gramStart"/>
      <w:r w:rsidRPr="00C5093A">
        <w:rPr>
          <w:sz w:val="22"/>
          <w:szCs w:val="22"/>
        </w:rPr>
        <w:t>umownych :</w:t>
      </w:r>
      <w:proofErr w:type="gramEnd"/>
    </w:p>
    <w:p w14:paraId="366B509B" w14:textId="77777777"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 xml:space="preserve">w razie wystąpienia istotnej zmiany okoliczności powodującej, że wykonanie umowy nie leży w interesie publicznym, czego nie można było przewidzieć w chwili </w:t>
      </w:r>
      <w:proofErr w:type="gramStart"/>
      <w:r w:rsidRPr="00C5093A">
        <w:rPr>
          <w:sz w:val="22"/>
          <w:szCs w:val="22"/>
        </w:rPr>
        <w:t>zawarcia  umowy</w:t>
      </w:r>
      <w:proofErr w:type="gramEnd"/>
      <w:r w:rsidRPr="00C5093A">
        <w:rPr>
          <w:sz w:val="22"/>
          <w:szCs w:val="22"/>
        </w:rPr>
        <w:t>. Odstąpienie od umowy w tym wypadku może nastąpić w terminie 30 dni od powzięcia wiadomości o powyższych okolicznościach,</w:t>
      </w:r>
    </w:p>
    <w:p w14:paraId="4E002233" w14:textId="77777777"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zostanie złożony wniosek o ogłoszenie upadłości lub zostanie ogłoszona likwidacja Wykonawcy,</w:t>
      </w:r>
    </w:p>
    <w:p w14:paraId="762CDAD6" w14:textId="77777777"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zostanie wydany nakaz zajęcia majątku Wykonawcy,</w:t>
      </w:r>
    </w:p>
    <w:p w14:paraId="31D43B8E" w14:textId="2461B98A"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 xml:space="preserve">Wykonawca nie rozpoczął prac w </w:t>
      </w:r>
      <w:r w:rsidR="009C6F8D" w:rsidRPr="003A6B5D">
        <w:rPr>
          <w:sz w:val="22"/>
          <w:szCs w:val="22"/>
        </w:rPr>
        <w:t>terminie</w:t>
      </w:r>
      <w:r w:rsidRPr="00C5093A">
        <w:rPr>
          <w:sz w:val="22"/>
          <w:szCs w:val="22"/>
        </w:rPr>
        <w:t xml:space="preserve"> 14 dni od daty podpisania umowy bez uzasadnionych </w:t>
      </w:r>
      <w:proofErr w:type="gramStart"/>
      <w:r w:rsidRPr="00C5093A">
        <w:rPr>
          <w:sz w:val="22"/>
          <w:szCs w:val="22"/>
        </w:rPr>
        <w:t>przyczyn,</w:t>
      </w:r>
      <w:proofErr w:type="gramEnd"/>
      <w:r w:rsidRPr="00C5093A">
        <w:rPr>
          <w:sz w:val="22"/>
          <w:szCs w:val="22"/>
        </w:rPr>
        <w:t xml:space="preserve"> oraz nie kontynuuje ich pomimo wezwania Zamawiającego złożonego na piśmie,</w:t>
      </w:r>
    </w:p>
    <w:p w14:paraId="35FD7B25" w14:textId="77777777"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Wykonawca przerwał realizację prac bez uzasadnienia i przerwa ta trwa dłużej niż 14 dni,</w:t>
      </w:r>
    </w:p>
    <w:p w14:paraId="586A1BFF" w14:textId="77777777"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Wykonawca opóźnia się z wykonaniem przedmiotu umowy zgodnie z jej postanowieniami ponad 14 dni,</w:t>
      </w:r>
    </w:p>
    <w:p w14:paraId="79C0F281" w14:textId="0ACE6652"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 xml:space="preserve">w przypadku, gdy Wykonawca realizuje prace objęte Umową w sposób rażąco nierzetelny lub w inny sposób rażąco </w:t>
      </w:r>
      <w:r w:rsidRPr="003A6B5D">
        <w:rPr>
          <w:sz w:val="22"/>
          <w:szCs w:val="22"/>
        </w:rPr>
        <w:t>narusz</w:t>
      </w:r>
      <w:r w:rsidR="009C6F8D" w:rsidRPr="003A6B5D">
        <w:rPr>
          <w:sz w:val="22"/>
          <w:szCs w:val="22"/>
        </w:rPr>
        <w:t>ający</w:t>
      </w:r>
      <w:r w:rsidRPr="00C5093A">
        <w:rPr>
          <w:sz w:val="22"/>
          <w:szCs w:val="22"/>
        </w:rPr>
        <w:t xml:space="preserve"> postanowienia Umowy. Strony uznają, że taka sytuacja ma miejsce w momencie, gdy łączna wartość kar umownych wyniesie 20% wartości </w:t>
      </w:r>
      <w:r w:rsidRPr="00C5093A">
        <w:rPr>
          <w:sz w:val="22"/>
          <w:szCs w:val="22"/>
        </w:rPr>
        <w:lastRenderedPageBreak/>
        <w:t>brutto Umowy, po uprzednim wezwaniu Wykonawcy do należytego wykonywania umowy i zaniechania naruszeń,</w:t>
      </w:r>
    </w:p>
    <w:p w14:paraId="7A243C24" w14:textId="77777777" w:rsidR="000F1DCD" w:rsidRPr="00C5093A" w:rsidRDefault="000F1DCD" w:rsidP="00C40105">
      <w:pPr>
        <w:pStyle w:val="Akapitzlist"/>
        <w:numPr>
          <w:ilvl w:val="0"/>
          <w:numId w:val="48"/>
        </w:numPr>
        <w:autoSpaceDE/>
        <w:autoSpaceDN/>
        <w:spacing w:after="0" w:line="276" w:lineRule="auto"/>
        <w:ind w:left="993" w:hanging="426"/>
        <w:contextualSpacing/>
        <w:jc w:val="both"/>
        <w:rPr>
          <w:sz w:val="22"/>
          <w:szCs w:val="22"/>
        </w:rPr>
      </w:pPr>
      <w:r w:rsidRPr="00C5093A">
        <w:rPr>
          <w:sz w:val="22"/>
          <w:szCs w:val="22"/>
        </w:rPr>
        <w:t xml:space="preserve">Wykonawca nie przedłuża zabezpieczenia należytego wykonania Umowy lub nie przedstawia nowego zabezpieczenia pomimo uprzedniego pisemnego </w:t>
      </w:r>
      <w:proofErr w:type="gramStart"/>
      <w:r w:rsidRPr="00C5093A">
        <w:rPr>
          <w:sz w:val="22"/>
          <w:szCs w:val="22"/>
        </w:rPr>
        <w:t>wezwania  wykonania</w:t>
      </w:r>
      <w:proofErr w:type="gramEnd"/>
      <w:r w:rsidRPr="00C5093A">
        <w:rPr>
          <w:sz w:val="22"/>
          <w:szCs w:val="22"/>
        </w:rPr>
        <w:t xml:space="preserve"> Umowy,</w:t>
      </w:r>
    </w:p>
    <w:p w14:paraId="14CE7C90" w14:textId="5F23FEDE" w:rsidR="000F1DCD" w:rsidRPr="00C5093A" w:rsidRDefault="000F1DCD" w:rsidP="00C40105">
      <w:pPr>
        <w:pStyle w:val="Akapitzlist"/>
        <w:numPr>
          <w:ilvl w:val="0"/>
          <w:numId w:val="46"/>
        </w:numPr>
        <w:suppressAutoHyphens/>
        <w:autoSpaceDE/>
        <w:autoSpaceDN/>
        <w:spacing w:after="0" w:line="276" w:lineRule="auto"/>
        <w:ind w:left="426" w:right="170" w:hanging="426"/>
        <w:contextualSpacing/>
        <w:jc w:val="both"/>
        <w:rPr>
          <w:sz w:val="22"/>
          <w:szCs w:val="22"/>
        </w:rPr>
      </w:pPr>
      <w:r w:rsidRPr="00C5093A">
        <w:rPr>
          <w:sz w:val="22"/>
          <w:szCs w:val="22"/>
        </w:rPr>
        <w:t xml:space="preserve">Odstąpienie od umowy powinno nastąpić w </w:t>
      </w:r>
      <w:r w:rsidR="009C6F8D" w:rsidRPr="003A6B5D">
        <w:rPr>
          <w:sz w:val="22"/>
          <w:szCs w:val="22"/>
        </w:rPr>
        <w:t>terminie</w:t>
      </w:r>
      <w:r w:rsidRPr="00C5093A">
        <w:rPr>
          <w:sz w:val="22"/>
          <w:szCs w:val="22"/>
        </w:rPr>
        <w:t xml:space="preserve"> 30 dni od dnia pozyskania przez stronę umowy informacji o wystąpieniu podstawy odstąpienia od umowy - w formie pisemnej pod rygorem nieważności takiego oświadczenia i powinno zawierać uzasadnienie.</w:t>
      </w:r>
    </w:p>
    <w:p w14:paraId="508D66E5" w14:textId="77777777" w:rsidR="000F1DCD" w:rsidRPr="00C5093A" w:rsidRDefault="000F1DCD" w:rsidP="000F1DCD">
      <w:pPr>
        <w:pStyle w:val="Akapitzlist"/>
        <w:spacing w:after="0"/>
        <w:ind w:left="426" w:hanging="426"/>
        <w:jc w:val="both"/>
        <w:rPr>
          <w:sz w:val="22"/>
          <w:szCs w:val="22"/>
        </w:rPr>
      </w:pPr>
      <w:r w:rsidRPr="00C5093A">
        <w:rPr>
          <w:sz w:val="22"/>
          <w:szCs w:val="22"/>
        </w:rPr>
        <w:t>3.</w:t>
      </w:r>
      <w:r w:rsidRPr="00C5093A">
        <w:rPr>
          <w:sz w:val="22"/>
          <w:szCs w:val="22"/>
        </w:rPr>
        <w:tab/>
        <w:t>W wypadku odstąpienia od umowy Wykonawcę oraz Zamawiającego obciążają następujące obowiązki szczegółowe:</w:t>
      </w:r>
    </w:p>
    <w:p w14:paraId="5BB13D13" w14:textId="77777777" w:rsidR="000F1DCD" w:rsidRPr="00C5093A" w:rsidRDefault="000F1DCD" w:rsidP="00C40105">
      <w:pPr>
        <w:pStyle w:val="Akapitzlist"/>
        <w:numPr>
          <w:ilvl w:val="0"/>
          <w:numId w:val="49"/>
        </w:numPr>
        <w:autoSpaceDE/>
        <w:autoSpaceDN/>
        <w:spacing w:after="0" w:line="276" w:lineRule="auto"/>
        <w:ind w:left="993" w:hanging="425"/>
        <w:contextualSpacing/>
        <w:jc w:val="both"/>
        <w:rPr>
          <w:sz w:val="22"/>
          <w:szCs w:val="22"/>
        </w:rPr>
      </w:pPr>
      <w:r w:rsidRPr="00C5093A">
        <w:rPr>
          <w:sz w:val="22"/>
          <w:szCs w:val="22"/>
        </w:rPr>
        <w:t>w terminie 7 dni od daty odstąpienia od umowy Wykonawca przy udziale Zamawiającego sporządzi szczegółowy protokół inwentaryzacji prac w toku według stanu na dzień odstąpienia,</w:t>
      </w:r>
    </w:p>
    <w:p w14:paraId="3980F298" w14:textId="6857D59C" w:rsidR="000F1DCD" w:rsidRPr="00C5093A" w:rsidRDefault="000F1DCD" w:rsidP="00C40105">
      <w:pPr>
        <w:pStyle w:val="Akapitzlist"/>
        <w:numPr>
          <w:ilvl w:val="0"/>
          <w:numId w:val="49"/>
        </w:numPr>
        <w:autoSpaceDE/>
        <w:autoSpaceDN/>
        <w:spacing w:after="0" w:line="276" w:lineRule="auto"/>
        <w:ind w:left="993" w:hanging="425"/>
        <w:contextualSpacing/>
        <w:jc w:val="both"/>
        <w:rPr>
          <w:sz w:val="22"/>
          <w:szCs w:val="22"/>
        </w:rPr>
      </w:pPr>
      <w:r w:rsidRPr="00C5093A">
        <w:rPr>
          <w:sz w:val="22"/>
          <w:szCs w:val="22"/>
        </w:rPr>
        <w:t xml:space="preserve">w przypadku braku </w:t>
      </w:r>
      <w:r w:rsidR="009C6F8D" w:rsidRPr="003A6B5D">
        <w:rPr>
          <w:sz w:val="22"/>
          <w:szCs w:val="22"/>
        </w:rPr>
        <w:t>zaangażowania</w:t>
      </w:r>
      <w:r w:rsidRPr="00C5093A">
        <w:rPr>
          <w:sz w:val="22"/>
          <w:szCs w:val="22"/>
        </w:rPr>
        <w:t xml:space="preserve"> ze strony Wykonawcy sporządzenia inwentaryzacji, wspólnie z Zamawiającym, Zamawiający wykona inwentaryzację samodzielnie, a Wykonawca godzi się ze skutkami braku swojego udziału w sporządzeniu inwentaryzacji,</w:t>
      </w:r>
    </w:p>
    <w:p w14:paraId="22E79241" w14:textId="77777777" w:rsidR="000F1DCD" w:rsidRPr="00C5093A" w:rsidRDefault="000F1DCD" w:rsidP="00C40105">
      <w:pPr>
        <w:pStyle w:val="Akapitzlist"/>
        <w:numPr>
          <w:ilvl w:val="0"/>
          <w:numId w:val="49"/>
        </w:numPr>
        <w:autoSpaceDE/>
        <w:autoSpaceDN/>
        <w:spacing w:after="0" w:line="276" w:lineRule="auto"/>
        <w:ind w:left="993" w:hanging="425"/>
        <w:contextualSpacing/>
        <w:jc w:val="both"/>
        <w:rPr>
          <w:sz w:val="22"/>
          <w:szCs w:val="22"/>
        </w:rPr>
      </w:pPr>
      <w:r w:rsidRPr="00C5093A">
        <w:rPr>
          <w:sz w:val="22"/>
          <w:szCs w:val="22"/>
        </w:rPr>
        <w:t>Wykonawca zabezpieczy przerwane roboty w zakresie obustronnie uzgodnionym na koszt tej Strony, która odstąpiła od umowy,</w:t>
      </w:r>
    </w:p>
    <w:p w14:paraId="28E283B5" w14:textId="77777777" w:rsidR="000F1DCD" w:rsidRPr="00C5093A" w:rsidRDefault="000F1DCD" w:rsidP="00C40105">
      <w:pPr>
        <w:pStyle w:val="Akapitzlist"/>
        <w:numPr>
          <w:ilvl w:val="0"/>
          <w:numId w:val="49"/>
        </w:numPr>
        <w:autoSpaceDE/>
        <w:autoSpaceDN/>
        <w:spacing w:after="0" w:line="276" w:lineRule="auto"/>
        <w:ind w:left="993" w:hanging="425"/>
        <w:contextualSpacing/>
        <w:jc w:val="both"/>
        <w:rPr>
          <w:sz w:val="22"/>
          <w:szCs w:val="22"/>
        </w:rPr>
      </w:pPr>
      <w:r w:rsidRPr="00C5093A">
        <w:rPr>
          <w:sz w:val="22"/>
          <w:szCs w:val="22"/>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14E38428" w14:textId="77777777" w:rsidR="000F1DCD" w:rsidRPr="00C5093A" w:rsidRDefault="000F1DCD" w:rsidP="00C40105">
      <w:pPr>
        <w:pStyle w:val="Akapitzlist"/>
        <w:numPr>
          <w:ilvl w:val="0"/>
          <w:numId w:val="49"/>
        </w:numPr>
        <w:autoSpaceDE/>
        <w:autoSpaceDN/>
        <w:spacing w:after="0" w:line="276" w:lineRule="auto"/>
        <w:ind w:left="993" w:hanging="425"/>
        <w:contextualSpacing/>
        <w:jc w:val="both"/>
        <w:rPr>
          <w:sz w:val="22"/>
          <w:szCs w:val="22"/>
        </w:rPr>
      </w:pPr>
      <w:r w:rsidRPr="00C5093A">
        <w:rPr>
          <w:sz w:val="22"/>
          <w:szCs w:val="22"/>
        </w:rPr>
        <w:t>Wykonawca zgłosi do dokonania przez Zamawiającego odbioru prac przerwanych oraz prac zabezpieczających, jeżeli odstąpienie od umowy nastąpiło z przyczyn, za które Wykonawca nie odpowiada,</w:t>
      </w:r>
    </w:p>
    <w:p w14:paraId="7751BE5B" w14:textId="77777777" w:rsidR="000F1DCD" w:rsidRPr="00C5093A" w:rsidRDefault="000F1DCD" w:rsidP="00C40105">
      <w:pPr>
        <w:pStyle w:val="Akapitzlist"/>
        <w:numPr>
          <w:ilvl w:val="0"/>
          <w:numId w:val="49"/>
        </w:numPr>
        <w:autoSpaceDE/>
        <w:autoSpaceDN/>
        <w:spacing w:after="0" w:line="276" w:lineRule="auto"/>
        <w:ind w:left="993" w:hanging="425"/>
        <w:contextualSpacing/>
        <w:jc w:val="both"/>
        <w:rPr>
          <w:sz w:val="22"/>
          <w:szCs w:val="22"/>
        </w:rPr>
      </w:pPr>
      <w:r w:rsidRPr="00C5093A">
        <w:rPr>
          <w:sz w:val="22"/>
          <w:szCs w:val="22"/>
        </w:rPr>
        <w:t>Wykonawca niezwłocznie, a najpóźniej w terminie 14 dni, usunie z terenu realizacji prac urządzenia zaplecza przez niego dostarczone lub wzniesione.</w:t>
      </w:r>
    </w:p>
    <w:p w14:paraId="1600A25F" w14:textId="77777777" w:rsidR="000F1DCD" w:rsidRPr="00C5093A" w:rsidRDefault="000F1DCD" w:rsidP="00C40105">
      <w:pPr>
        <w:pStyle w:val="Akapitzlist"/>
        <w:numPr>
          <w:ilvl w:val="0"/>
          <w:numId w:val="50"/>
        </w:numPr>
        <w:autoSpaceDE/>
        <w:autoSpaceDN/>
        <w:spacing w:after="0" w:line="276" w:lineRule="auto"/>
        <w:ind w:left="426" w:hanging="426"/>
        <w:contextualSpacing/>
        <w:jc w:val="both"/>
        <w:rPr>
          <w:sz w:val="22"/>
          <w:szCs w:val="22"/>
        </w:rPr>
      </w:pPr>
      <w:r w:rsidRPr="00C5093A">
        <w:rPr>
          <w:sz w:val="22"/>
          <w:szCs w:val="22"/>
        </w:rPr>
        <w:t>Zamawiający w razie odstąpienia od umowy z przyczyn, za które Wykonawca nie odpowiada, obowiązany jest do dokonania odbioru prac przerwanych oraz do zapłaty wynagrodzenia za roboty, które zostały wykonane do dnia odstąpienia.</w:t>
      </w:r>
    </w:p>
    <w:p w14:paraId="3161CCFC" w14:textId="77777777" w:rsidR="000F1DCD" w:rsidRPr="00C5093A" w:rsidRDefault="000F1DCD" w:rsidP="00C40105">
      <w:pPr>
        <w:pStyle w:val="Akapitzlist"/>
        <w:numPr>
          <w:ilvl w:val="0"/>
          <w:numId w:val="50"/>
        </w:numPr>
        <w:autoSpaceDE/>
        <w:autoSpaceDN/>
        <w:spacing w:line="276" w:lineRule="auto"/>
        <w:ind w:left="426" w:hanging="426"/>
        <w:contextualSpacing/>
        <w:rPr>
          <w:sz w:val="22"/>
          <w:szCs w:val="22"/>
        </w:rPr>
      </w:pPr>
      <w:r w:rsidRPr="00C5093A">
        <w:rPr>
          <w:sz w:val="22"/>
          <w:szCs w:val="22"/>
        </w:rPr>
        <w:t>W przypadku odstąpienia od Umowy Wykonawca może żądać jedynie wynagrodzenia należnego mu z tytułu wykonania części Umowy.</w:t>
      </w:r>
    </w:p>
    <w:p w14:paraId="1001BB6A" w14:textId="77777777" w:rsidR="000F1DCD" w:rsidRPr="00C5093A" w:rsidRDefault="000F1DCD" w:rsidP="00C40105">
      <w:pPr>
        <w:pStyle w:val="Akapitzlist"/>
        <w:numPr>
          <w:ilvl w:val="0"/>
          <w:numId w:val="50"/>
        </w:numPr>
        <w:autoSpaceDE/>
        <w:autoSpaceDN/>
        <w:spacing w:line="276" w:lineRule="auto"/>
        <w:ind w:left="426" w:hanging="426"/>
        <w:contextualSpacing/>
        <w:rPr>
          <w:sz w:val="22"/>
          <w:szCs w:val="22"/>
        </w:rPr>
      </w:pPr>
      <w:r w:rsidRPr="00C5093A">
        <w:rPr>
          <w:sz w:val="22"/>
          <w:szCs w:val="22"/>
        </w:rPr>
        <w:t xml:space="preserve">Wykonawca niniejszym udziela gwarancji i rękojmi w zakresie określonym w § 8 Umowy na część zobowiązania wykonanego przed odstąpieniem od Umowy. </w:t>
      </w:r>
    </w:p>
    <w:p w14:paraId="2D7F7925" w14:textId="77777777" w:rsidR="000F1DCD" w:rsidRPr="00C5093A" w:rsidRDefault="000F1DCD" w:rsidP="000F1DCD">
      <w:pPr>
        <w:spacing w:line="276" w:lineRule="auto"/>
        <w:jc w:val="center"/>
        <w:rPr>
          <w:b/>
          <w:color w:val="FF0000"/>
        </w:rPr>
      </w:pPr>
    </w:p>
    <w:p w14:paraId="0E575DA8" w14:textId="444AA5A2" w:rsidR="000F1DCD" w:rsidRPr="00C5093A" w:rsidRDefault="000F1DCD" w:rsidP="00C5093A">
      <w:pPr>
        <w:spacing w:line="276" w:lineRule="auto"/>
        <w:jc w:val="center"/>
        <w:rPr>
          <w:b/>
        </w:rPr>
      </w:pPr>
      <w:r w:rsidRPr="00C5093A">
        <w:rPr>
          <w:b/>
        </w:rPr>
        <w:t>§ 1</w:t>
      </w:r>
      <w:r w:rsidR="00C5093A" w:rsidRPr="00C5093A">
        <w:rPr>
          <w:b/>
        </w:rPr>
        <w:t>3</w:t>
      </w:r>
      <w:r w:rsidRPr="00C5093A">
        <w:rPr>
          <w:b/>
        </w:rPr>
        <w:t xml:space="preserve"> </w:t>
      </w:r>
    </w:p>
    <w:p w14:paraId="48B0A802" w14:textId="0E9001DE" w:rsidR="000F1DCD" w:rsidRPr="00D7782D" w:rsidRDefault="000F1DCD" w:rsidP="000F1DCD">
      <w:pPr>
        <w:spacing w:line="276" w:lineRule="auto"/>
        <w:jc w:val="center"/>
        <w:rPr>
          <w:bCs/>
          <w:i/>
          <w:iCs/>
          <w:u w:val="single"/>
        </w:rPr>
      </w:pPr>
      <w:r w:rsidRPr="00D7782D">
        <w:rPr>
          <w:b/>
        </w:rPr>
        <w:t>Kary umowne</w:t>
      </w:r>
      <w:r w:rsidR="00BC298A" w:rsidRPr="00D7782D">
        <w:rPr>
          <w:b/>
        </w:rPr>
        <w:t xml:space="preserve"> </w:t>
      </w:r>
    </w:p>
    <w:p w14:paraId="3C2A347C" w14:textId="77777777" w:rsidR="000F1DCD" w:rsidRPr="00C5093A" w:rsidRDefault="000F1DCD" w:rsidP="000F1DCD">
      <w:pPr>
        <w:spacing w:line="276" w:lineRule="auto"/>
        <w:jc w:val="center"/>
        <w:rPr>
          <w:b/>
          <w:lang w:eastAsia="pl-PL"/>
        </w:rPr>
      </w:pPr>
    </w:p>
    <w:p w14:paraId="3A2C5822" w14:textId="77777777" w:rsidR="000F1DCD" w:rsidRPr="00A2399D" w:rsidRDefault="000F1DCD" w:rsidP="00C40105">
      <w:pPr>
        <w:numPr>
          <w:ilvl w:val="0"/>
          <w:numId w:val="51"/>
        </w:numPr>
        <w:tabs>
          <w:tab w:val="left" w:pos="142"/>
        </w:tabs>
        <w:spacing w:before="0" w:line="276" w:lineRule="auto"/>
        <w:ind w:left="426" w:hanging="426"/>
        <w:jc w:val="both"/>
        <w:rPr>
          <w:lang w:eastAsia="zh-CN"/>
        </w:rPr>
      </w:pPr>
      <w:r w:rsidRPr="00A2399D">
        <w:t>Niewykonanie lub nienależyte wykonanie Przedmiotu umowy, o którym mowa w § 1 z przyczyn, za które odpowiada Wykonawca, stanowi przesłankę powstania roszczenia o zapłatę kary umownej. Nienależyte wykonanie przedmiotu umowy to zarówno nieterminowe, jak i wadliwe pod względem jakości wykonanie Przedmiotu umowy.</w:t>
      </w:r>
    </w:p>
    <w:p w14:paraId="523DD715" w14:textId="77777777" w:rsidR="000F1DCD" w:rsidRPr="00A2399D" w:rsidRDefault="000F1DCD" w:rsidP="00C40105">
      <w:pPr>
        <w:numPr>
          <w:ilvl w:val="0"/>
          <w:numId w:val="51"/>
        </w:numPr>
        <w:tabs>
          <w:tab w:val="left" w:pos="142"/>
        </w:tabs>
        <w:spacing w:before="0" w:line="276" w:lineRule="auto"/>
        <w:ind w:left="426" w:hanging="426"/>
        <w:jc w:val="both"/>
      </w:pPr>
      <w:r w:rsidRPr="00A2399D">
        <w:t xml:space="preserve">Kary umowne dotyczące zwłoki w oddaniu Przedmiotu umowy oraz za zwłokę w usunięciu wad stwierdzonych przy odbiorze, będą potrącane z faktur Wykonawcy, na co Wykonawca wyraża zgodę. </w:t>
      </w:r>
    </w:p>
    <w:p w14:paraId="29712C74" w14:textId="77777777" w:rsidR="000F1DCD" w:rsidRPr="00A2399D" w:rsidRDefault="000F1DCD" w:rsidP="00C40105">
      <w:pPr>
        <w:numPr>
          <w:ilvl w:val="0"/>
          <w:numId w:val="51"/>
        </w:numPr>
        <w:tabs>
          <w:tab w:val="left" w:pos="142"/>
        </w:tabs>
        <w:spacing w:before="0" w:line="276" w:lineRule="auto"/>
        <w:ind w:left="426" w:hanging="426"/>
        <w:jc w:val="both"/>
        <w:rPr>
          <w:bCs/>
        </w:rPr>
      </w:pPr>
      <w:r w:rsidRPr="00A2399D">
        <w:rPr>
          <w:bCs/>
        </w:rPr>
        <w:t>Wykonawca zapłaci Zamawiającemu kary umowne:</w:t>
      </w:r>
    </w:p>
    <w:p w14:paraId="75C32039" w14:textId="77777777" w:rsidR="000F1DCD" w:rsidRPr="00A2399D" w:rsidRDefault="000F1DCD" w:rsidP="00C40105">
      <w:pPr>
        <w:pStyle w:val="Akapitzlist"/>
        <w:numPr>
          <w:ilvl w:val="0"/>
          <w:numId w:val="52"/>
        </w:numPr>
        <w:autoSpaceDE/>
        <w:autoSpaceDN/>
        <w:spacing w:after="0" w:line="276" w:lineRule="auto"/>
        <w:ind w:left="567" w:hanging="283"/>
        <w:contextualSpacing/>
        <w:jc w:val="both"/>
        <w:rPr>
          <w:sz w:val="22"/>
          <w:szCs w:val="22"/>
        </w:rPr>
      </w:pPr>
      <w:r w:rsidRPr="00A2399D">
        <w:rPr>
          <w:sz w:val="22"/>
          <w:szCs w:val="22"/>
        </w:rPr>
        <w:t>za odstąpienie od Umowy z winy Wykonawcy w wysokości 20% wynagrodzenia umownego brutto, o którym mowa w § 3 ust. 1,</w:t>
      </w:r>
    </w:p>
    <w:p w14:paraId="59B832DA" w14:textId="2ABC565A" w:rsidR="000F1DCD" w:rsidRPr="00A2399D" w:rsidRDefault="000F1DCD" w:rsidP="00C40105">
      <w:pPr>
        <w:pStyle w:val="Akapitzlist"/>
        <w:numPr>
          <w:ilvl w:val="0"/>
          <w:numId w:val="52"/>
        </w:numPr>
        <w:autoSpaceDE/>
        <w:autoSpaceDN/>
        <w:spacing w:after="0" w:line="276" w:lineRule="auto"/>
        <w:ind w:left="567" w:hanging="283"/>
        <w:contextualSpacing/>
        <w:jc w:val="both"/>
        <w:rPr>
          <w:sz w:val="22"/>
          <w:szCs w:val="22"/>
        </w:rPr>
      </w:pPr>
      <w:r w:rsidRPr="00A2399D">
        <w:rPr>
          <w:sz w:val="22"/>
          <w:szCs w:val="22"/>
        </w:rPr>
        <w:lastRenderedPageBreak/>
        <w:t xml:space="preserve">za zwłokę w wykonaniu przedmiotu umowy </w:t>
      </w:r>
      <w:r w:rsidR="00450209">
        <w:rPr>
          <w:sz w:val="22"/>
          <w:szCs w:val="22"/>
        </w:rPr>
        <w:t>(</w:t>
      </w:r>
      <w:r w:rsidR="00450209" w:rsidRPr="00D7782D">
        <w:rPr>
          <w:sz w:val="22"/>
          <w:szCs w:val="22"/>
        </w:rPr>
        <w:t xml:space="preserve">każdego z </w:t>
      </w:r>
      <w:r w:rsidR="004C0B7A" w:rsidRPr="00D7782D">
        <w:rPr>
          <w:sz w:val="22"/>
          <w:szCs w:val="22"/>
        </w:rPr>
        <w:t>ETAPÓW</w:t>
      </w:r>
      <w:r w:rsidR="004C0B7A">
        <w:rPr>
          <w:color w:val="EE0000"/>
          <w:sz w:val="22"/>
          <w:szCs w:val="22"/>
        </w:rPr>
        <w:t xml:space="preserve">) </w:t>
      </w:r>
      <w:r w:rsidRPr="00A2399D">
        <w:rPr>
          <w:sz w:val="22"/>
          <w:szCs w:val="22"/>
        </w:rPr>
        <w:t xml:space="preserve">w wysokości 0,5% wynagrodzenia umownego brutto, o którym mowa w § 3 ust. 1 za każdy rozpoczęty dzień zwłoki, </w:t>
      </w:r>
    </w:p>
    <w:p w14:paraId="0A83B0B0" w14:textId="77777777" w:rsidR="000F1DCD" w:rsidRPr="00A2399D" w:rsidRDefault="000F1DCD" w:rsidP="00C40105">
      <w:pPr>
        <w:pStyle w:val="Akapitzlist"/>
        <w:numPr>
          <w:ilvl w:val="0"/>
          <w:numId w:val="52"/>
        </w:numPr>
        <w:autoSpaceDE/>
        <w:autoSpaceDN/>
        <w:spacing w:after="0" w:line="276" w:lineRule="auto"/>
        <w:ind w:left="567" w:hanging="283"/>
        <w:contextualSpacing/>
        <w:jc w:val="both"/>
        <w:rPr>
          <w:sz w:val="22"/>
          <w:szCs w:val="22"/>
        </w:rPr>
      </w:pPr>
      <w:r w:rsidRPr="00A2399D">
        <w:rPr>
          <w:sz w:val="22"/>
          <w:szCs w:val="22"/>
        </w:rPr>
        <w:t xml:space="preserve">za zwłokę w usunięciu wad stwierdzonych przy odbiorze oraz w okresie gwarancji i rękojmi </w:t>
      </w:r>
      <w:r w:rsidRPr="00A2399D">
        <w:rPr>
          <w:sz w:val="22"/>
          <w:szCs w:val="22"/>
        </w:rPr>
        <w:br/>
        <w:t>w wysokości 0,1% wynagrodzenia umownego brutto, o którym mowa w § 3 ust. 1, za każdy rozpoczęty dzień zwłoki licząc od dnia wyznaczonego na usuniecie wad,</w:t>
      </w:r>
    </w:p>
    <w:p w14:paraId="791DFB18" w14:textId="77777777" w:rsidR="000F1DCD" w:rsidRPr="00A2399D" w:rsidRDefault="000F1DCD" w:rsidP="00C40105">
      <w:pPr>
        <w:pStyle w:val="Akapitzlist"/>
        <w:numPr>
          <w:ilvl w:val="0"/>
          <w:numId w:val="52"/>
        </w:numPr>
        <w:autoSpaceDE/>
        <w:autoSpaceDN/>
        <w:spacing w:after="0" w:line="276" w:lineRule="auto"/>
        <w:ind w:left="567" w:hanging="283"/>
        <w:contextualSpacing/>
        <w:jc w:val="both"/>
        <w:rPr>
          <w:sz w:val="22"/>
          <w:szCs w:val="22"/>
        </w:rPr>
      </w:pPr>
      <w:r w:rsidRPr="00A2399D">
        <w:rPr>
          <w:sz w:val="22"/>
          <w:szCs w:val="22"/>
        </w:rPr>
        <w:t>za zawinione przerwanie realizacji robót przez Wykonawcę trwające powyżej 14 dni w wysokości 0,1% wynagrodzenia umownego brutto, o którym mowa w § 3 ust. 1, za każdy rozpoczęty dzień przerwy w wykonywaniu robót (liczony powyżej 14 dni),</w:t>
      </w:r>
    </w:p>
    <w:p w14:paraId="0E36B98A" w14:textId="52736D84" w:rsidR="000F1DCD" w:rsidRPr="00A2399D" w:rsidRDefault="000F1DCD" w:rsidP="00C40105">
      <w:pPr>
        <w:pStyle w:val="Akapitzlist"/>
        <w:numPr>
          <w:ilvl w:val="0"/>
          <w:numId w:val="52"/>
        </w:numPr>
        <w:autoSpaceDE/>
        <w:autoSpaceDN/>
        <w:spacing w:after="0" w:line="276" w:lineRule="auto"/>
        <w:ind w:left="567" w:hanging="283"/>
        <w:contextualSpacing/>
        <w:jc w:val="both"/>
        <w:rPr>
          <w:sz w:val="22"/>
          <w:szCs w:val="22"/>
        </w:rPr>
      </w:pPr>
      <w:r w:rsidRPr="00A2399D">
        <w:rPr>
          <w:sz w:val="22"/>
          <w:szCs w:val="22"/>
        </w:rPr>
        <w:t xml:space="preserve">za dopuszczenie do wykonywania robót objętych przedmiotem Umowy innego podmiotu niż Wykonawca lub zaakceptowany przez Zamawiającego Podwykonawca lub dalszy </w:t>
      </w:r>
      <w:proofErr w:type="gramStart"/>
      <w:r w:rsidRPr="00A2399D">
        <w:rPr>
          <w:sz w:val="22"/>
          <w:szCs w:val="22"/>
        </w:rPr>
        <w:t>Podwykonawca  skierowany</w:t>
      </w:r>
      <w:proofErr w:type="gramEnd"/>
      <w:r w:rsidRPr="00A2399D">
        <w:rPr>
          <w:sz w:val="22"/>
          <w:szCs w:val="22"/>
        </w:rPr>
        <w:t xml:space="preserve"> do ich wykonania, zgodnie z zasadami określonymi Umową – </w:t>
      </w:r>
      <w:bookmarkStart w:id="7" w:name="_Hlk34316597"/>
      <w:r w:rsidRPr="00A2399D">
        <w:rPr>
          <w:sz w:val="22"/>
          <w:szCs w:val="22"/>
        </w:rPr>
        <w:t xml:space="preserve">w wysokości </w:t>
      </w:r>
      <w:r w:rsidR="00A2399D" w:rsidRPr="00A2399D">
        <w:rPr>
          <w:sz w:val="22"/>
          <w:szCs w:val="22"/>
        </w:rPr>
        <w:t>5</w:t>
      </w:r>
      <w:r w:rsidRPr="00A2399D">
        <w:rPr>
          <w:sz w:val="22"/>
          <w:szCs w:val="22"/>
        </w:rPr>
        <w:t>% wynagrodzenia umownego brutto, o którym mowa w § 3 ust. 1</w:t>
      </w:r>
      <w:bookmarkEnd w:id="7"/>
      <w:r w:rsidRPr="00A2399D">
        <w:rPr>
          <w:sz w:val="22"/>
          <w:szCs w:val="22"/>
        </w:rPr>
        <w:t>,</w:t>
      </w:r>
    </w:p>
    <w:p w14:paraId="35FDC62C" w14:textId="77777777" w:rsidR="000F1DCD" w:rsidRPr="00A2399D" w:rsidRDefault="000F1DCD" w:rsidP="00C40105">
      <w:pPr>
        <w:pStyle w:val="Akapitzlist"/>
        <w:numPr>
          <w:ilvl w:val="0"/>
          <w:numId w:val="52"/>
        </w:numPr>
        <w:autoSpaceDE/>
        <w:autoSpaceDN/>
        <w:spacing w:after="0" w:line="276" w:lineRule="auto"/>
        <w:ind w:left="567" w:hanging="283"/>
        <w:contextualSpacing/>
        <w:jc w:val="both"/>
        <w:rPr>
          <w:spacing w:val="-4"/>
          <w:sz w:val="22"/>
          <w:szCs w:val="22"/>
        </w:rPr>
      </w:pPr>
      <w:r w:rsidRPr="00A2399D">
        <w:rPr>
          <w:spacing w:val="-4"/>
          <w:sz w:val="22"/>
          <w:szCs w:val="22"/>
        </w:rPr>
        <w:t>w przypadku niewykonania przez Wykonawcę obowiązku wynikającego z § 9 (przedłożenie Zamawiającemu projektu umowy z Podwykonawcą lub dalszym Podwykonawcą) w wysokości 100 zł za każde naruszenie,</w:t>
      </w:r>
    </w:p>
    <w:p w14:paraId="493B0F49" w14:textId="77777777" w:rsidR="000F1DCD" w:rsidRPr="00A2399D" w:rsidRDefault="000F1DCD" w:rsidP="00C40105">
      <w:pPr>
        <w:pStyle w:val="Akapitzlist"/>
        <w:numPr>
          <w:ilvl w:val="0"/>
          <w:numId w:val="52"/>
        </w:numPr>
        <w:autoSpaceDE/>
        <w:autoSpaceDN/>
        <w:spacing w:after="0" w:line="276" w:lineRule="auto"/>
        <w:ind w:left="567" w:hanging="283"/>
        <w:contextualSpacing/>
        <w:jc w:val="both"/>
        <w:rPr>
          <w:sz w:val="22"/>
          <w:szCs w:val="22"/>
        </w:rPr>
      </w:pPr>
      <w:r w:rsidRPr="00A2399D">
        <w:rPr>
          <w:sz w:val="22"/>
          <w:szCs w:val="22"/>
        </w:rPr>
        <w:t>w przypadku braku zapłaty przez Wykonawcę lub nieterminowej zapłaty przez Wykonawcę wynagrodzenia należnego podwykonawcom w wysokości 500 zł za każdy rozpoczęty dzień zwłoki,</w:t>
      </w:r>
    </w:p>
    <w:p w14:paraId="636014A0" w14:textId="31212E5A" w:rsidR="000F1DCD" w:rsidRPr="00A2399D" w:rsidRDefault="000F1DCD" w:rsidP="00F93426">
      <w:pPr>
        <w:pStyle w:val="Akapitzlist"/>
        <w:numPr>
          <w:ilvl w:val="0"/>
          <w:numId w:val="51"/>
        </w:numPr>
        <w:tabs>
          <w:tab w:val="left" w:pos="142"/>
        </w:tabs>
        <w:autoSpaceDE/>
        <w:autoSpaceDN/>
        <w:spacing w:after="0" w:line="276" w:lineRule="auto"/>
        <w:ind w:left="426" w:hanging="426"/>
        <w:contextualSpacing/>
        <w:jc w:val="both"/>
        <w:rPr>
          <w:bCs/>
          <w:sz w:val="22"/>
          <w:szCs w:val="22"/>
          <w:lang w:eastAsia="zh-CN"/>
        </w:rPr>
      </w:pPr>
      <w:r w:rsidRPr="00A2399D">
        <w:rPr>
          <w:bCs/>
          <w:sz w:val="22"/>
          <w:szCs w:val="22"/>
        </w:rPr>
        <w:t>Zamawiający zapłaci Wykonawcy kary umowne:</w:t>
      </w:r>
    </w:p>
    <w:p w14:paraId="78042A65" w14:textId="77777777" w:rsidR="000F1DCD" w:rsidRPr="00A2399D" w:rsidRDefault="000F1DCD" w:rsidP="000F1DCD">
      <w:pPr>
        <w:spacing w:line="276" w:lineRule="auto"/>
        <w:ind w:left="567" w:right="87" w:hanging="283"/>
        <w:jc w:val="both"/>
        <w:rPr>
          <w:lang w:eastAsia="pl-PL"/>
        </w:rPr>
      </w:pPr>
      <w:r w:rsidRPr="00A2399D">
        <w:rPr>
          <w:lang w:eastAsia="pl-PL"/>
        </w:rPr>
        <w:t>a) za zwłokę w przeprowadzeniu odbioru końcowego w wysokości 0,1% wynagrodzenia umownego, o którym mowa w § 3 ust. 1 za każdy rozpoczęty dzień zwłoki,</w:t>
      </w:r>
    </w:p>
    <w:p w14:paraId="52DB5096" w14:textId="77777777" w:rsidR="000F1DCD" w:rsidRPr="00C5093A" w:rsidRDefault="000F1DCD" w:rsidP="000F1DCD">
      <w:pPr>
        <w:spacing w:line="276" w:lineRule="auto"/>
        <w:ind w:left="567" w:right="87" w:hanging="283"/>
        <w:jc w:val="both"/>
        <w:rPr>
          <w:lang w:eastAsia="pl-PL"/>
        </w:rPr>
      </w:pPr>
      <w:r w:rsidRPr="00C5093A">
        <w:rPr>
          <w:lang w:eastAsia="pl-PL"/>
        </w:rPr>
        <w:t>b) za odstąpienie od Umowy z winy Zamawiającego w wysokości 20% wynagrodzenia umownego, o którym mowa w § 3 ust. 1.</w:t>
      </w:r>
    </w:p>
    <w:p w14:paraId="42AF79E9" w14:textId="77777777" w:rsidR="000F1DCD" w:rsidRPr="00C5093A" w:rsidRDefault="000F1DCD" w:rsidP="00C40105">
      <w:pPr>
        <w:numPr>
          <w:ilvl w:val="0"/>
          <w:numId w:val="51"/>
        </w:numPr>
        <w:tabs>
          <w:tab w:val="left" w:pos="142"/>
        </w:tabs>
        <w:spacing w:before="0" w:line="276" w:lineRule="auto"/>
        <w:ind w:left="426" w:hanging="426"/>
        <w:jc w:val="both"/>
        <w:rPr>
          <w:lang w:eastAsia="zh-CN"/>
        </w:rPr>
      </w:pPr>
      <w:r w:rsidRPr="00C5093A">
        <w:t>W przypadku, gdy kary umowne nie będą pokrywały poniesionych szkód Strony zastrzegają sobie prawo dochodzenia roszczeń odszkodowawczych na zasadach ogólnych do wysokości faktycznie poniesionej szkody.</w:t>
      </w:r>
    </w:p>
    <w:p w14:paraId="60E4BD4E" w14:textId="3ED27307" w:rsidR="000F1DCD" w:rsidRPr="00C5093A" w:rsidRDefault="000F1DCD" w:rsidP="00C40105">
      <w:pPr>
        <w:numPr>
          <w:ilvl w:val="0"/>
          <w:numId w:val="51"/>
        </w:numPr>
        <w:tabs>
          <w:tab w:val="left" w:pos="142"/>
        </w:tabs>
        <w:spacing w:before="0" w:line="276" w:lineRule="auto"/>
        <w:ind w:left="426" w:hanging="426"/>
        <w:jc w:val="both"/>
      </w:pPr>
      <w:r w:rsidRPr="00C5093A">
        <w:t>Szkody (np. utrata części lub całości dofinansowania, naliczone odsetki lub kary i in.), które obciążą Zamawiającego, a spowodowane przez Wykonawcę, w tym m.in. spowodowane niedotrzymywaniem przez Wykonawcę terminów pośrednich i końcowych, obciążą Wykonawcę. Zapłata tych należności przez Wykonawcę na rzecz Zamawiającego jest niezależna od kar umownych.</w:t>
      </w:r>
    </w:p>
    <w:p w14:paraId="423F3520" w14:textId="77777777" w:rsidR="000F1DCD" w:rsidRPr="00C5093A" w:rsidRDefault="000F1DCD" w:rsidP="00C40105">
      <w:pPr>
        <w:numPr>
          <w:ilvl w:val="0"/>
          <w:numId w:val="51"/>
        </w:numPr>
        <w:tabs>
          <w:tab w:val="left" w:pos="142"/>
        </w:tabs>
        <w:spacing w:before="0" w:line="276" w:lineRule="auto"/>
        <w:ind w:left="426" w:hanging="426"/>
        <w:jc w:val="both"/>
      </w:pPr>
      <w:r w:rsidRPr="00C5093A">
        <w:t>W przypadku zwłoki w zapłacie wynagrodzenia Wykonawca ma prawo naliczyć Zamawiającemu odsetki ustawowe za opóźnienie.</w:t>
      </w:r>
    </w:p>
    <w:p w14:paraId="0DE5D3A9" w14:textId="77777777" w:rsidR="000F1DCD" w:rsidRPr="00C5093A" w:rsidRDefault="000F1DCD" w:rsidP="00C40105">
      <w:pPr>
        <w:numPr>
          <w:ilvl w:val="0"/>
          <w:numId w:val="51"/>
        </w:numPr>
        <w:tabs>
          <w:tab w:val="left" w:pos="142"/>
        </w:tabs>
        <w:spacing w:before="0" w:line="276" w:lineRule="auto"/>
        <w:ind w:left="426" w:hanging="426"/>
        <w:jc w:val="both"/>
      </w:pPr>
      <w:r w:rsidRPr="00C5093A">
        <w:t>W przypadku naliczenia kar umownych, Zamawiający wystawi Wykonawcy notę obciążeniową. Zamawiający ma prawo wezwać Wykonawcę do zapłaty kar w wyznaczonym terminie albo potrącić karę umowną wraz z odsetkami z wierzytelności Wykonawcy.</w:t>
      </w:r>
    </w:p>
    <w:p w14:paraId="44F5B55D" w14:textId="77777777" w:rsidR="000F1DCD" w:rsidRPr="00C5093A" w:rsidRDefault="000F1DCD" w:rsidP="00C40105">
      <w:pPr>
        <w:numPr>
          <w:ilvl w:val="0"/>
          <w:numId w:val="51"/>
        </w:numPr>
        <w:tabs>
          <w:tab w:val="left" w:pos="142"/>
        </w:tabs>
        <w:spacing w:before="0" w:line="276" w:lineRule="auto"/>
        <w:ind w:left="426" w:hanging="426"/>
        <w:jc w:val="both"/>
      </w:pPr>
      <w:r w:rsidRPr="00C5093A">
        <w:t>Wykonawca wyraża zgodę na potrącenie kar umownych</w:t>
      </w:r>
      <w:r w:rsidRPr="00C5093A">
        <w:rPr>
          <w:lang w:eastAsia="ar-SA"/>
        </w:rPr>
        <w:t xml:space="preserve"> </w:t>
      </w:r>
      <w:r w:rsidRPr="00C5093A">
        <w:t>z przysługującego mu wynagrodzenia,</w:t>
      </w:r>
      <w:r w:rsidRPr="00C5093A">
        <w:br/>
        <w:t xml:space="preserve"> o którym mowa w § 3 ust. 1, poprzez zmniejszenie zapłaty za fakturę.</w:t>
      </w:r>
    </w:p>
    <w:p w14:paraId="213B88C1" w14:textId="77777777" w:rsidR="000F1DCD" w:rsidRPr="00C5093A" w:rsidRDefault="000F1DCD" w:rsidP="00C40105">
      <w:pPr>
        <w:numPr>
          <w:ilvl w:val="0"/>
          <w:numId w:val="51"/>
        </w:numPr>
        <w:tabs>
          <w:tab w:val="left" w:pos="142"/>
        </w:tabs>
        <w:spacing w:before="0" w:line="276" w:lineRule="auto"/>
        <w:ind w:left="426" w:hanging="426"/>
        <w:jc w:val="both"/>
      </w:pPr>
      <w:r w:rsidRPr="00C5093A">
        <w:rPr>
          <w:lang w:val="x-none"/>
        </w:rPr>
        <w:t xml:space="preserve">Łączna wysokość kar umownych przewidzianych w Umowie nie może przekraczać </w:t>
      </w:r>
      <w:r w:rsidRPr="00C5093A">
        <w:t>20</w:t>
      </w:r>
      <w:r w:rsidRPr="00C5093A">
        <w:rPr>
          <w:lang w:val="x-none"/>
        </w:rPr>
        <w:t xml:space="preserve">% wynagrodzenia całkowitego brutto określonego w § </w:t>
      </w:r>
      <w:r w:rsidRPr="00C5093A">
        <w:t>3</w:t>
      </w:r>
      <w:r w:rsidRPr="00C5093A">
        <w:rPr>
          <w:lang w:val="x-none"/>
        </w:rPr>
        <w:t xml:space="preserve"> ust. </w:t>
      </w:r>
      <w:r w:rsidRPr="00C5093A">
        <w:t>1.</w:t>
      </w:r>
    </w:p>
    <w:p w14:paraId="03FA1109" w14:textId="77777777" w:rsidR="000F1DCD" w:rsidRPr="00C5093A" w:rsidRDefault="000F1DCD" w:rsidP="000F1DCD">
      <w:pPr>
        <w:spacing w:line="276" w:lineRule="auto"/>
        <w:rPr>
          <w:color w:val="FF0000"/>
        </w:rPr>
      </w:pPr>
    </w:p>
    <w:p w14:paraId="2B6C2D3C" w14:textId="6C1222C1" w:rsidR="000F1DCD" w:rsidRPr="00C5093A" w:rsidRDefault="000F1DCD" w:rsidP="000F1DCD">
      <w:pPr>
        <w:spacing w:line="276" w:lineRule="auto"/>
        <w:jc w:val="center"/>
        <w:rPr>
          <w:b/>
        </w:rPr>
      </w:pPr>
      <w:r w:rsidRPr="00C5093A">
        <w:rPr>
          <w:b/>
        </w:rPr>
        <w:t>§ 1</w:t>
      </w:r>
      <w:r w:rsidR="00C5093A" w:rsidRPr="00C5093A">
        <w:rPr>
          <w:b/>
        </w:rPr>
        <w:t>4</w:t>
      </w:r>
      <w:r w:rsidRPr="00C5093A">
        <w:rPr>
          <w:b/>
        </w:rPr>
        <w:t xml:space="preserve"> </w:t>
      </w:r>
    </w:p>
    <w:p w14:paraId="3501D319" w14:textId="45A4610A" w:rsidR="000F1DCD" w:rsidRPr="00C5093A" w:rsidRDefault="000F1DCD" w:rsidP="00682690">
      <w:pPr>
        <w:spacing w:line="276" w:lineRule="auto"/>
        <w:jc w:val="center"/>
        <w:rPr>
          <w:rFonts w:eastAsia="Arial"/>
          <w:b/>
        </w:rPr>
      </w:pPr>
      <w:r w:rsidRPr="00C5093A">
        <w:rPr>
          <w:b/>
          <w:bCs/>
          <w:lang w:eastAsia="ar-SA"/>
        </w:rPr>
        <w:t>Prawa autorskie</w:t>
      </w:r>
      <w:r w:rsidRPr="00C5093A">
        <w:rPr>
          <w:rFonts w:eastAsia="Arial"/>
          <w:b/>
        </w:rPr>
        <w:t xml:space="preserve"> </w:t>
      </w:r>
    </w:p>
    <w:p w14:paraId="220C429F" w14:textId="58AD8DA4" w:rsidR="000F1DCD" w:rsidRPr="00C5093A" w:rsidRDefault="000F1DCD" w:rsidP="00C40105">
      <w:pPr>
        <w:pStyle w:val="Akapitzlist"/>
        <w:numPr>
          <w:ilvl w:val="0"/>
          <w:numId w:val="53"/>
        </w:numPr>
        <w:autoSpaceDE/>
        <w:autoSpaceDN/>
        <w:spacing w:after="0" w:line="276" w:lineRule="auto"/>
        <w:ind w:left="426" w:hanging="426"/>
        <w:contextualSpacing/>
        <w:jc w:val="both"/>
        <w:rPr>
          <w:rFonts w:eastAsia="Calibri"/>
          <w:sz w:val="22"/>
          <w:szCs w:val="22"/>
        </w:rPr>
      </w:pPr>
      <w:r w:rsidRPr="00C5093A">
        <w:rPr>
          <w:sz w:val="22"/>
          <w:szCs w:val="22"/>
        </w:rPr>
        <w:t>Wykonawca oświadcza, że będą mu przysługiwać w pełni autorskie prawa majątkowe w rozumieniu obowiązującej ustawy z dnia 4 lutego 1994 o prawie autorskim i prawach pokrewnych tj. z dnia 28 października 2022 r. (Dz.U. z 2022 r. poz. 2509</w:t>
      </w:r>
      <w:r w:rsidR="00DC4BB9">
        <w:rPr>
          <w:sz w:val="22"/>
          <w:szCs w:val="22"/>
        </w:rPr>
        <w:t xml:space="preserve"> ze zm.</w:t>
      </w:r>
      <w:r w:rsidRPr="00C5093A">
        <w:rPr>
          <w:sz w:val="22"/>
          <w:szCs w:val="22"/>
        </w:rPr>
        <w:t xml:space="preserve">) do Utworów </w:t>
      </w:r>
      <w:r w:rsidRPr="00C5093A">
        <w:rPr>
          <w:sz w:val="22"/>
          <w:szCs w:val="22"/>
        </w:rPr>
        <w:lastRenderedPageBreak/>
        <w:t>będących Przedmiotem umowy, w pełnym zakresie, bez żadnych ograniczeń lub obciążeń na rzecz osób trzecich, w szczególności praw autorskich innych osób.</w:t>
      </w:r>
    </w:p>
    <w:p w14:paraId="4B648DC0" w14:textId="77777777" w:rsidR="000F1DCD" w:rsidRPr="00C5093A" w:rsidRDefault="000F1DCD" w:rsidP="00C40105">
      <w:pPr>
        <w:pStyle w:val="Akapitzlist"/>
        <w:numPr>
          <w:ilvl w:val="0"/>
          <w:numId w:val="53"/>
        </w:numPr>
        <w:autoSpaceDE/>
        <w:autoSpaceDN/>
        <w:spacing w:after="0" w:line="276" w:lineRule="auto"/>
        <w:ind w:left="426" w:hanging="426"/>
        <w:contextualSpacing/>
        <w:jc w:val="both"/>
        <w:rPr>
          <w:sz w:val="22"/>
          <w:szCs w:val="22"/>
        </w:rPr>
      </w:pPr>
      <w:r w:rsidRPr="00C5093A">
        <w:rPr>
          <w:sz w:val="22"/>
          <w:szCs w:val="22"/>
        </w:rPr>
        <w:t>Z chwilą odebrania (przyjęcia) przez Zamawiającego dokumentacji projektowej staje się on jej właścicielem, i przechodzą na niego wszystkie autorskie prawa majątkowe w ramach wynagrodzenia określonego w § 3 ust. 1.</w:t>
      </w:r>
    </w:p>
    <w:p w14:paraId="6B9EDD3B" w14:textId="77777777" w:rsidR="000F1DCD" w:rsidRPr="00C5093A" w:rsidRDefault="000F1DCD" w:rsidP="00C40105">
      <w:pPr>
        <w:pStyle w:val="Akapitzlist"/>
        <w:numPr>
          <w:ilvl w:val="0"/>
          <w:numId w:val="53"/>
        </w:numPr>
        <w:autoSpaceDE/>
        <w:autoSpaceDN/>
        <w:spacing w:after="0" w:line="276" w:lineRule="auto"/>
        <w:ind w:left="426" w:hanging="426"/>
        <w:contextualSpacing/>
        <w:jc w:val="both"/>
        <w:rPr>
          <w:sz w:val="22"/>
          <w:szCs w:val="22"/>
        </w:rPr>
      </w:pPr>
      <w:r w:rsidRPr="00C5093A">
        <w:rPr>
          <w:sz w:val="22"/>
          <w:szCs w:val="22"/>
        </w:rPr>
        <w:t>Wykonawca oświadcza, że wszystkie mogące stanowić przedmiot autorskich praw majątkowych utwory stworzone zostały wyłącznie w celu wykonania Umowy (zwane dalej „Utworami”), są oryginalne, bez niedozwolonych zapożyczeń z utworów osób trzecich oraz nie naruszają praw autorskich innych osób. Jeżeli do Utworów zostaną dołączone jakiekolwiek inne utwory w rozumieniu ustawy o prawie autorskim i prawach pokrewnych, w szczególności rysunki lub schematy urządzeń lub karty katalogowe takich urządzeń, to wszelkie takie prawa autorskie zostają przy dotychczasowym ich posiadaczu.</w:t>
      </w:r>
    </w:p>
    <w:p w14:paraId="489A2282" w14:textId="77777777" w:rsidR="000F1DCD" w:rsidRPr="00C5093A" w:rsidRDefault="000F1DCD" w:rsidP="00C40105">
      <w:pPr>
        <w:pStyle w:val="Akapitzlist"/>
        <w:numPr>
          <w:ilvl w:val="0"/>
          <w:numId w:val="53"/>
        </w:numPr>
        <w:autoSpaceDE/>
        <w:autoSpaceDN/>
        <w:spacing w:after="0" w:line="276" w:lineRule="auto"/>
        <w:ind w:left="426" w:hanging="426"/>
        <w:contextualSpacing/>
        <w:jc w:val="both"/>
        <w:rPr>
          <w:sz w:val="22"/>
          <w:szCs w:val="22"/>
        </w:rPr>
      </w:pPr>
      <w:r w:rsidRPr="00C5093A">
        <w:rPr>
          <w:sz w:val="22"/>
          <w:szCs w:val="22"/>
        </w:rPr>
        <w:t>Przeniesienie autorskich praw majątkowych do dokumentacji projektowej obejmuje następujące pola eksploatacji:</w:t>
      </w:r>
    </w:p>
    <w:p w14:paraId="5C2ABBA7"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prawo do pełnego i nieograniczonego korzystania z opracowania przez Zamawiającego lub dowolny wskazany przez niego podmiot na potrzeby przygotowania, prowadzenia i udzielenia dowolnej liczby i rodzaju zamówień publicznych, które dotyczą opracowania (w szczególności wykorzystania go jako opisu przedmiotu zamówienia, bądź części opisu przedmiotu zamówienia), bez względu na to, czy udzielenie zamówienia wymagać będzie stosowania ustawy Prawo zamówień Publicznych, a także bez względu na tryb udzielenia zamówienia i bez względu na podmiot wykonujący zamówienie;</w:t>
      </w:r>
    </w:p>
    <w:p w14:paraId="6E6DDB1E"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zastosowanie do realizacji zadania inwestycyjnego, o którym mowa w § 1 oraz innych powiązanych prac;</w:t>
      </w:r>
    </w:p>
    <w:p w14:paraId="077C0BDB"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 xml:space="preserve">prawo do wykonywania przez Zamawiającego lub wskazany przez niego podmiot zależnych praw autorskich w odniesieniu do dokumentacji, w tym prawo ingerowania i dokonywania przez Zamawiającego (lub dowolne osoby wskazane przez </w:t>
      </w:r>
      <w:proofErr w:type="gramStart"/>
      <w:r w:rsidRPr="00C5093A">
        <w:rPr>
          <w:sz w:val="22"/>
          <w:szCs w:val="22"/>
        </w:rPr>
        <w:t>niego )</w:t>
      </w:r>
      <w:proofErr w:type="gramEnd"/>
      <w:r w:rsidRPr="00C5093A">
        <w:rPr>
          <w:sz w:val="22"/>
          <w:szCs w:val="22"/>
        </w:rPr>
        <w:t xml:space="preserve"> zmian w dokumentacji projektowej w przypadkach, w których </w:t>
      </w:r>
      <w:proofErr w:type="gramStart"/>
      <w:r w:rsidRPr="00C5093A">
        <w:rPr>
          <w:sz w:val="22"/>
          <w:szCs w:val="22"/>
        </w:rPr>
        <w:t>Zamawiający  uzna</w:t>
      </w:r>
      <w:proofErr w:type="gramEnd"/>
      <w:r w:rsidRPr="00C5093A">
        <w:rPr>
          <w:sz w:val="22"/>
          <w:szCs w:val="22"/>
        </w:rPr>
        <w:t xml:space="preserve"> to za stosowne;</w:t>
      </w:r>
    </w:p>
    <w:p w14:paraId="3CDF9113"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prawo do wykonywania na potrzeby Zamawiającego lub dowolnych innych osób utrwalania i zwielokrotniania dokumentacji dowolną techniką, w tym techniką drukarską, reprograficzną, poprzez zapis magnetyczny oraz techniką cyfrową;</w:t>
      </w:r>
    </w:p>
    <w:p w14:paraId="67CD4870"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prawo do wprowadzania treści dokumentacji do baz danych znajdujących się w pamięci komputera, Internecie, „chmurze” oraz do innych baz danych;</w:t>
      </w:r>
    </w:p>
    <w:p w14:paraId="4960D5EA"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prawo do dokonywania jej graficznej obróbki (w tym komputerowej);</w:t>
      </w:r>
    </w:p>
    <w:p w14:paraId="22FB5B0F"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prawo do wprowadzania dokumentacji lub jej części do treści umów na zamówienia publiczne, a także użyczenia i najmu oryginału lub egzemplarzy nośnika, na którym nastąpiło przekazanie dokumentacji;</w:t>
      </w:r>
    </w:p>
    <w:p w14:paraId="1FE11B41"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prawo do publicznego odtworzenia, prezentacji lub wglądu czy innego zapoznania z treścią dokumentacji przez dowolne osoby, w szczególności w sytuacji, w jakiej jest to wymagane ustawą Prawo zamówień publicznych, projektem UE oraz ustawą o dostępie do informacji publicznej;</w:t>
      </w:r>
    </w:p>
    <w:p w14:paraId="19DF470F" w14:textId="77777777" w:rsidR="000F1DCD" w:rsidRPr="00C5093A" w:rsidRDefault="000F1DCD" w:rsidP="00C40105">
      <w:pPr>
        <w:pStyle w:val="Akapitzlist"/>
        <w:numPr>
          <w:ilvl w:val="0"/>
          <w:numId w:val="54"/>
        </w:numPr>
        <w:autoSpaceDE/>
        <w:autoSpaceDN/>
        <w:spacing w:after="0" w:line="276" w:lineRule="auto"/>
        <w:contextualSpacing/>
        <w:jc w:val="both"/>
        <w:rPr>
          <w:sz w:val="22"/>
          <w:szCs w:val="22"/>
        </w:rPr>
      </w:pPr>
      <w:r w:rsidRPr="00C5093A">
        <w:rPr>
          <w:sz w:val="22"/>
          <w:szCs w:val="22"/>
        </w:rPr>
        <w:t>prawo do tłumaczenia treści Dzieła/Utworu w całości lub w części na języki obce, wykorzystywanie dokumentacji, materiałów, fotografii ilustrujących realizację projektu do celów promocyjnych, informacyjnych.</w:t>
      </w:r>
    </w:p>
    <w:p w14:paraId="25B5D800" w14:textId="77777777" w:rsidR="000F1DCD" w:rsidRPr="00C5093A" w:rsidRDefault="000F1DCD" w:rsidP="00C40105">
      <w:pPr>
        <w:pStyle w:val="Akapitzlist"/>
        <w:numPr>
          <w:ilvl w:val="0"/>
          <w:numId w:val="53"/>
        </w:numPr>
        <w:autoSpaceDE/>
        <w:autoSpaceDN/>
        <w:spacing w:after="0" w:line="276" w:lineRule="auto"/>
        <w:ind w:left="426" w:hanging="426"/>
        <w:contextualSpacing/>
        <w:jc w:val="both"/>
        <w:rPr>
          <w:sz w:val="22"/>
          <w:szCs w:val="22"/>
        </w:rPr>
      </w:pPr>
      <w:r w:rsidRPr="00C5093A">
        <w:rPr>
          <w:sz w:val="22"/>
          <w:szCs w:val="22"/>
        </w:rPr>
        <w:t>W razie naruszenia jakiegokolwiek z zobowiązań z niniejszego paragrafu przez Wykonawcę, Wykonawca zapłaci Zamawiającemu karę umowną w wysokości 0,2 % wynagrodzenia umownego łącznego brutto, wskazanego w § 3 ust. 1 Umowy za każde naruszenie. Zastrzeżenie kary umownej nie wyłącza uprawnienia do dochodzenia odszkodowania do wysokości poniesionej szkody.</w:t>
      </w:r>
    </w:p>
    <w:p w14:paraId="7E595956" w14:textId="5C399A0D" w:rsidR="00DC4BB9" w:rsidRPr="00D7782D" w:rsidRDefault="000F1DCD" w:rsidP="00D7782D">
      <w:pPr>
        <w:pStyle w:val="Akapitzlist"/>
        <w:numPr>
          <w:ilvl w:val="0"/>
          <w:numId w:val="53"/>
        </w:numPr>
        <w:autoSpaceDE/>
        <w:autoSpaceDN/>
        <w:spacing w:after="0" w:line="276" w:lineRule="auto"/>
        <w:ind w:left="426" w:hanging="426"/>
        <w:contextualSpacing/>
        <w:jc w:val="both"/>
        <w:rPr>
          <w:sz w:val="22"/>
          <w:szCs w:val="22"/>
        </w:rPr>
      </w:pPr>
      <w:r w:rsidRPr="00C5093A">
        <w:rPr>
          <w:sz w:val="22"/>
          <w:szCs w:val="22"/>
        </w:rPr>
        <w:t>Strony umowy postanawiają, iż zapłata wynagrodzenia za wykonanie dokumentacji projektowej stanowi jednocześnie zapłatę wynagrodzenia z tytułu przeniesienia autorskich praw majątkowych.</w:t>
      </w:r>
    </w:p>
    <w:p w14:paraId="312F1FCB" w14:textId="151FC1C5" w:rsidR="000F1DCD" w:rsidRPr="00C5093A" w:rsidRDefault="000F1DCD" w:rsidP="000F1DCD">
      <w:pPr>
        <w:spacing w:line="276" w:lineRule="auto"/>
        <w:jc w:val="center"/>
        <w:rPr>
          <w:b/>
          <w:lang w:eastAsia="pl-PL"/>
        </w:rPr>
      </w:pPr>
      <w:r w:rsidRPr="00C5093A">
        <w:rPr>
          <w:b/>
          <w:lang w:eastAsia="pl-PL"/>
        </w:rPr>
        <w:lastRenderedPageBreak/>
        <w:t>§ 1</w:t>
      </w:r>
      <w:r w:rsidR="00C5093A" w:rsidRPr="00C5093A">
        <w:rPr>
          <w:b/>
          <w:lang w:eastAsia="pl-PL"/>
        </w:rPr>
        <w:t>5</w:t>
      </w:r>
    </w:p>
    <w:p w14:paraId="77E37C98" w14:textId="77777777" w:rsidR="000F1DCD" w:rsidRPr="00C5093A" w:rsidRDefault="000F1DCD" w:rsidP="000F1DCD">
      <w:pPr>
        <w:spacing w:line="276" w:lineRule="auto"/>
        <w:jc w:val="center"/>
        <w:rPr>
          <w:b/>
          <w:lang w:eastAsia="pl-PL"/>
        </w:rPr>
      </w:pPr>
      <w:r w:rsidRPr="00C5093A">
        <w:rPr>
          <w:b/>
          <w:lang w:eastAsia="pl-PL"/>
        </w:rPr>
        <w:t xml:space="preserve">Nadzór autorski </w:t>
      </w:r>
    </w:p>
    <w:p w14:paraId="6D2FC8DB" w14:textId="77777777" w:rsidR="000F1DCD" w:rsidRPr="00C5093A" w:rsidRDefault="000F1DCD" w:rsidP="000F1DCD">
      <w:pPr>
        <w:spacing w:line="276" w:lineRule="auto"/>
        <w:jc w:val="center"/>
        <w:rPr>
          <w:b/>
          <w:lang w:eastAsia="pl-PL"/>
        </w:rPr>
      </w:pPr>
    </w:p>
    <w:p w14:paraId="5D395A4A" w14:textId="3540B5EC" w:rsidR="000F1DCD" w:rsidRPr="00C5093A" w:rsidRDefault="000F1DCD" w:rsidP="00C40105">
      <w:pPr>
        <w:pStyle w:val="Akapitzlist"/>
        <w:numPr>
          <w:ilvl w:val="0"/>
          <w:numId w:val="55"/>
        </w:numPr>
        <w:adjustRightInd w:val="0"/>
        <w:spacing w:after="0" w:line="276" w:lineRule="auto"/>
        <w:ind w:left="426" w:hanging="426"/>
        <w:contextualSpacing/>
        <w:jc w:val="both"/>
        <w:rPr>
          <w:sz w:val="22"/>
          <w:szCs w:val="22"/>
          <w:lang w:eastAsia="zh-CN"/>
        </w:rPr>
      </w:pPr>
      <w:r w:rsidRPr="00C5093A">
        <w:rPr>
          <w:sz w:val="22"/>
          <w:szCs w:val="22"/>
        </w:rPr>
        <w:t xml:space="preserve">Wykonawca zobowiązuje się do zapewnienia pełnienia nadzoru autorskiego nad wykonaniem robót budowlanych przez projektantów, autorów dokumentacji projektowej w okresie realizacji inwestycji, co oznacza, że termin świadczenia usługi nadzoru autorskiego zostanie dostosowany odpowiednio do terminu robót, bez prawa żądania zmiany wynagrodzenia, o którym mowa w § 3 ust. 1 pkt </w:t>
      </w:r>
      <w:r w:rsidR="00682690" w:rsidRPr="00682690">
        <w:rPr>
          <w:sz w:val="22"/>
          <w:szCs w:val="22"/>
        </w:rPr>
        <w:t>a</w:t>
      </w:r>
      <w:r w:rsidRPr="00682690">
        <w:rPr>
          <w:sz w:val="22"/>
          <w:szCs w:val="22"/>
        </w:rPr>
        <w:t xml:space="preserve">) </w:t>
      </w:r>
      <w:r w:rsidRPr="00C5093A">
        <w:rPr>
          <w:sz w:val="22"/>
          <w:szCs w:val="22"/>
        </w:rPr>
        <w:t>umowy.</w:t>
      </w:r>
    </w:p>
    <w:p w14:paraId="7C49B5E6" w14:textId="77777777" w:rsidR="000F1DCD" w:rsidRPr="00C5093A" w:rsidRDefault="000F1DCD" w:rsidP="00C40105">
      <w:pPr>
        <w:pStyle w:val="Akapitzlist"/>
        <w:numPr>
          <w:ilvl w:val="0"/>
          <w:numId w:val="55"/>
        </w:numPr>
        <w:adjustRightInd w:val="0"/>
        <w:spacing w:after="0" w:line="276" w:lineRule="auto"/>
        <w:ind w:left="426" w:hanging="426"/>
        <w:contextualSpacing/>
        <w:jc w:val="both"/>
        <w:rPr>
          <w:sz w:val="22"/>
          <w:szCs w:val="22"/>
        </w:rPr>
      </w:pPr>
      <w:r w:rsidRPr="00C5093A">
        <w:rPr>
          <w:sz w:val="22"/>
          <w:szCs w:val="22"/>
        </w:rPr>
        <w:t>Zakres nadzoru autorskiego, obejmuje w szczególności:</w:t>
      </w:r>
    </w:p>
    <w:p w14:paraId="32D443C6"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stwierdzanie w toku wykonywania robót budowlanych zgodności realizacji z projektem budowlano-wykonawczym;</w:t>
      </w:r>
    </w:p>
    <w:p w14:paraId="1438C94A"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wyjaśnianie wątpliwości Zamawiającego i wykonawcy robót budowlanych powstałych w toku realizacji poprzez dodatkowe informacje i opracowania, w tym: rysunki robocze, uszczegóławiania rysunków wykonawczych, nanoszenia poprawek lub uzupełnień na dokumentację projektową,</w:t>
      </w:r>
    </w:p>
    <w:p w14:paraId="618EE4DC"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uzgadnianie z Zamawiającym i Wykonawcą robót, możliwości wprowadzenia rozwiązań zamiennych w stosunku do przewidzianych w dokumentacji projektowej, w odniesieniu do materiałów i konstrukcji oraz rozwiązań technicznych i technologicznych i użytkowych jednak o jakości i standardzie nie niższym niż przewidziano w dokumentacji projektowej,</w:t>
      </w:r>
    </w:p>
    <w:p w14:paraId="41EEC8FA"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opiniowanie przedstawionych przez wykonawcę robót lub zamawiającego propozycji rozwiązań zamiennych lub ich 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14:paraId="00A0FEBC"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ocena parametrów lub wyników szczegółowych badań materiałów i konstrukcji w zakresie zgodności z rozwiązaniami projektowymi, normami i obowiązującymi przepisami,</w:t>
      </w:r>
    </w:p>
    <w:p w14:paraId="3B591297"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dokonaniu zmian rozwiązań projektowych – na żądanie Zamawiającego,</w:t>
      </w:r>
    </w:p>
    <w:p w14:paraId="632B0FB5"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udział w komisjach i naradach koordynacyjnych organizowanych przez Zamawiającego oraz w odbiorach robót budowlanych, ocenę wyników szczegółowych badań materiałów i konstrukcji w zakresie zgodności z rozwiązaniami projektowymi, normami i innymi obowiązującymi przepisami.</w:t>
      </w:r>
    </w:p>
    <w:p w14:paraId="06068ACB" w14:textId="77777777" w:rsidR="000F1DCD" w:rsidRPr="00C5093A" w:rsidRDefault="000F1DCD" w:rsidP="00C40105">
      <w:pPr>
        <w:pStyle w:val="Akapitzlist"/>
        <w:numPr>
          <w:ilvl w:val="0"/>
          <w:numId w:val="56"/>
        </w:numPr>
        <w:adjustRightInd w:val="0"/>
        <w:spacing w:after="0" w:line="276" w:lineRule="auto"/>
        <w:ind w:left="567" w:hanging="283"/>
        <w:contextualSpacing/>
        <w:jc w:val="both"/>
        <w:rPr>
          <w:sz w:val="22"/>
          <w:szCs w:val="22"/>
        </w:rPr>
      </w:pPr>
      <w:r w:rsidRPr="00C5093A">
        <w:rPr>
          <w:sz w:val="22"/>
          <w:szCs w:val="22"/>
        </w:rPr>
        <w:t>poprawiania błędów projektowych, likwidacji kolizji między branżami lub uzupełnienia rysunków, detali bądź opisu technologii wykonania nie zawartych w dokumentacji autorskiej – bez prawa do odrębnego wynagrodzenia.</w:t>
      </w:r>
    </w:p>
    <w:p w14:paraId="440740C6" w14:textId="77777777" w:rsidR="000F1DCD" w:rsidRPr="00C5093A" w:rsidRDefault="000F1DCD" w:rsidP="00C40105">
      <w:pPr>
        <w:pStyle w:val="Akapitzlist"/>
        <w:numPr>
          <w:ilvl w:val="0"/>
          <w:numId w:val="55"/>
        </w:numPr>
        <w:adjustRightInd w:val="0"/>
        <w:spacing w:after="0" w:line="276" w:lineRule="auto"/>
        <w:ind w:left="426" w:hanging="426"/>
        <w:contextualSpacing/>
        <w:jc w:val="both"/>
        <w:rPr>
          <w:sz w:val="22"/>
          <w:szCs w:val="22"/>
        </w:rPr>
      </w:pPr>
      <w:r w:rsidRPr="00C5093A">
        <w:rPr>
          <w:sz w:val="22"/>
          <w:szCs w:val="22"/>
        </w:rPr>
        <w:t>Wykonawca zobowiązuje się do wykonywania obowiązków wynikających z niniejszej umowy z należytą starannością i na zasadzie zapewnienia najwyższej jakości usług, przy czym działania jego w ramach nadzoru autorskiego nie mogą powodować przeszkód i opóźnień w realizacji zadania.</w:t>
      </w:r>
    </w:p>
    <w:p w14:paraId="654CBA27" w14:textId="77777777" w:rsidR="000F1DCD" w:rsidRPr="00C5093A" w:rsidRDefault="000F1DCD" w:rsidP="00C40105">
      <w:pPr>
        <w:pStyle w:val="Akapitzlist"/>
        <w:numPr>
          <w:ilvl w:val="0"/>
          <w:numId w:val="55"/>
        </w:numPr>
        <w:adjustRightInd w:val="0"/>
        <w:spacing w:after="0" w:line="276" w:lineRule="auto"/>
        <w:ind w:left="426" w:hanging="426"/>
        <w:contextualSpacing/>
        <w:jc w:val="both"/>
        <w:rPr>
          <w:sz w:val="22"/>
          <w:szCs w:val="22"/>
        </w:rPr>
      </w:pPr>
      <w:r w:rsidRPr="00C5093A">
        <w:rPr>
          <w:sz w:val="22"/>
          <w:szCs w:val="22"/>
        </w:rPr>
        <w:t>W przypadku wprowadzenia zmian stanowiących istotne odstępstwo od zatwierdzonego projektu i pozwolenia na budowę/roboty budowlane, Wykonawca zobowiązany jest własnym staraniem i na własny koszt doprowadzić do zgodności z obowiązującym prawem (sporządzenie projektu zamiennego, uzgodnienia, pozwolenie na budowę/roboty budowlane lub zgłoszenie), mając na uwadze postanowienia ust. 2.</w:t>
      </w:r>
    </w:p>
    <w:p w14:paraId="4B8E5C49" w14:textId="77777777" w:rsidR="000F1DCD" w:rsidRPr="00C5093A" w:rsidRDefault="000F1DCD" w:rsidP="00C40105">
      <w:pPr>
        <w:pStyle w:val="Akapitzlist"/>
        <w:numPr>
          <w:ilvl w:val="0"/>
          <w:numId w:val="55"/>
        </w:numPr>
        <w:adjustRightInd w:val="0"/>
        <w:spacing w:after="0" w:line="276" w:lineRule="auto"/>
        <w:ind w:left="426" w:hanging="426"/>
        <w:contextualSpacing/>
        <w:jc w:val="both"/>
        <w:rPr>
          <w:sz w:val="22"/>
          <w:szCs w:val="22"/>
        </w:rPr>
      </w:pPr>
      <w:r w:rsidRPr="00C5093A">
        <w:rPr>
          <w:sz w:val="22"/>
          <w:szCs w:val="22"/>
        </w:rPr>
        <w:t xml:space="preserve">Wykonawca zobowiązany jest przedstawić Zamawiającemu skutki finansowe proponowanych zmian w dokumentacji w stosunku do rozwiązań poprzednich i uzyskać zgodę Zamawiającego na ich wprowadzenie. Wykonawca poniesie wszelkie skutki finansowe zmian, które wprowadził bez wiedzy i zgody Zamawiającego, jak również wynikających z ust. 2 pkt h). </w:t>
      </w:r>
    </w:p>
    <w:p w14:paraId="2F772880" w14:textId="77777777" w:rsidR="000F1DCD" w:rsidRPr="00C5093A" w:rsidRDefault="000F1DCD" w:rsidP="00C40105">
      <w:pPr>
        <w:pStyle w:val="Akapitzlist"/>
        <w:numPr>
          <w:ilvl w:val="0"/>
          <w:numId w:val="55"/>
        </w:numPr>
        <w:adjustRightInd w:val="0"/>
        <w:spacing w:after="0" w:line="276" w:lineRule="auto"/>
        <w:ind w:left="426" w:hanging="426"/>
        <w:contextualSpacing/>
        <w:jc w:val="both"/>
        <w:rPr>
          <w:sz w:val="22"/>
          <w:szCs w:val="22"/>
        </w:rPr>
      </w:pPr>
      <w:r w:rsidRPr="00C5093A">
        <w:rPr>
          <w:sz w:val="22"/>
          <w:szCs w:val="22"/>
        </w:rPr>
        <w:lastRenderedPageBreak/>
        <w:t>Udokumentowanie aktualizacji rozwiązań projektowych – z zastrzeżeniem ust. 4 – wprowadzonych do dokumentacji projektowo-kosztorysowej w czasie wykonywania robót budowlanych, potwierdzających zgodę Wykonawcy na ich wprowadzenie, stanowić będą – z uwzględnieniem postanowień ust. 2 pkt b), d), f), i h) oraz ust. 5 – podpisane przez projektanta lub projektantów sprawujących nadzór autorski:</w:t>
      </w:r>
    </w:p>
    <w:p w14:paraId="09597106" w14:textId="77777777" w:rsidR="000F1DCD" w:rsidRPr="00C5093A" w:rsidRDefault="000F1DCD" w:rsidP="00C40105">
      <w:pPr>
        <w:pStyle w:val="Akapitzlist"/>
        <w:numPr>
          <w:ilvl w:val="0"/>
          <w:numId w:val="57"/>
        </w:numPr>
        <w:adjustRightInd w:val="0"/>
        <w:spacing w:after="0" w:line="276" w:lineRule="auto"/>
        <w:ind w:left="709" w:hanging="426"/>
        <w:contextualSpacing/>
        <w:jc w:val="both"/>
        <w:rPr>
          <w:sz w:val="22"/>
          <w:szCs w:val="22"/>
        </w:rPr>
      </w:pPr>
      <w:r w:rsidRPr="00C5093A">
        <w:rPr>
          <w:sz w:val="22"/>
          <w:szCs w:val="22"/>
        </w:rPr>
        <w:t>zapisy na rysunkach wchodzących w skład dokumentacji projektowej,</w:t>
      </w:r>
    </w:p>
    <w:p w14:paraId="4751A156" w14:textId="77777777" w:rsidR="000F1DCD" w:rsidRPr="00C5093A" w:rsidRDefault="000F1DCD" w:rsidP="00C40105">
      <w:pPr>
        <w:pStyle w:val="Akapitzlist"/>
        <w:numPr>
          <w:ilvl w:val="0"/>
          <w:numId w:val="57"/>
        </w:numPr>
        <w:adjustRightInd w:val="0"/>
        <w:spacing w:after="0" w:line="276" w:lineRule="auto"/>
        <w:ind w:left="709" w:hanging="426"/>
        <w:contextualSpacing/>
        <w:jc w:val="both"/>
        <w:rPr>
          <w:sz w:val="22"/>
          <w:szCs w:val="22"/>
        </w:rPr>
      </w:pPr>
      <w:r w:rsidRPr="00C5093A">
        <w:rPr>
          <w:sz w:val="22"/>
          <w:szCs w:val="22"/>
        </w:rPr>
        <w:t>rysunki zamienne lub szkice albo nowe projekty opatrzone datą, podpisem projektanta (autora) oraz informacją jaki element dokumentacji projektowej zastępują,</w:t>
      </w:r>
    </w:p>
    <w:p w14:paraId="21A735E3" w14:textId="77777777" w:rsidR="000F1DCD" w:rsidRPr="00C5093A" w:rsidRDefault="000F1DCD" w:rsidP="00C40105">
      <w:pPr>
        <w:pStyle w:val="Akapitzlist"/>
        <w:numPr>
          <w:ilvl w:val="0"/>
          <w:numId w:val="57"/>
        </w:numPr>
        <w:adjustRightInd w:val="0"/>
        <w:spacing w:after="0" w:line="276" w:lineRule="auto"/>
        <w:ind w:left="709" w:hanging="426"/>
        <w:contextualSpacing/>
        <w:jc w:val="both"/>
        <w:rPr>
          <w:sz w:val="22"/>
          <w:szCs w:val="22"/>
        </w:rPr>
      </w:pPr>
      <w:r w:rsidRPr="00C5093A">
        <w:rPr>
          <w:sz w:val="22"/>
          <w:szCs w:val="22"/>
        </w:rPr>
        <w:t>wpisy do dziennika budowy,</w:t>
      </w:r>
    </w:p>
    <w:p w14:paraId="26CB108B" w14:textId="77777777" w:rsidR="000F1DCD" w:rsidRPr="00C5093A" w:rsidRDefault="000F1DCD" w:rsidP="00C40105">
      <w:pPr>
        <w:pStyle w:val="Akapitzlist"/>
        <w:numPr>
          <w:ilvl w:val="0"/>
          <w:numId w:val="57"/>
        </w:numPr>
        <w:adjustRightInd w:val="0"/>
        <w:spacing w:after="0" w:line="276" w:lineRule="auto"/>
        <w:ind w:left="709" w:hanging="426"/>
        <w:contextualSpacing/>
        <w:jc w:val="both"/>
        <w:rPr>
          <w:sz w:val="22"/>
          <w:szCs w:val="22"/>
        </w:rPr>
      </w:pPr>
      <w:r w:rsidRPr="00C5093A">
        <w:rPr>
          <w:sz w:val="22"/>
          <w:szCs w:val="22"/>
        </w:rPr>
        <w:t>protokoły lub notatki służbowe podpisane przez strony.</w:t>
      </w:r>
    </w:p>
    <w:p w14:paraId="57467E7C" w14:textId="77777777" w:rsidR="000F1DCD" w:rsidRPr="00C5093A" w:rsidRDefault="000F1DCD" w:rsidP="00C40105">
      <w:pPr>
        <w:pStyle w:val="Akapitzlist"/>
        <w:numPr>
          <w:ilvl w:val="0"/>
          <w:numId w:val="55"/>
        </w:numPr>
        <w:adjustRightInd w:val="0"/>
        <w:spacing w:after="0" w:line="276" w:lineRule="auto"/>
        <w:ind w:left="426" w:hanging="426"/>
        <w:contextualSpacing/>
        <w:jc w:val="both"/>
        <w:rPr>
          <w:sz w:val="22"/>
          <w:szCs w:val="22"/>
        </w:rPr>
      </w:pPr>
      <w:r w:rsidRPr="00C5093A">
        <w:rPr>
          <w:sz w:val="22"/>
          <w:szCs w:val="22"/>
        </w:rPr>
        <w:t xml:space="preserve">Zamawiający wymaga od projektantów branżowych, w ramach nadzoru autorskiego, uczestniczenia w razie potrzeby w naradach koordynacyjnych, a także podczas odbiorów częściowych i przy odbiorze końcowym realizacji robót budowlano- montażowych, </w:t>
      </w:r>
      <w:proofErr w:type="gramStart"/>
      <w:r w:rsidRPr="00C5093A">
        <w:rPr>
          <w:sz w:val="22"/>
          <w:szCs w:val="22"/>
        </w:rPr>
        <w:t>a  także</w:t>
      </w:r>
      <w:proofErr w:type="gramEnd"/>
      <w:r w:rsidRPr="00C5093A">
        <w:rPr>
          <w:sz w:val="22"/>
          <w:szCs w:val="22"/>
        </w:rPr>
        <w:t xml:space="preserve"> na wezwanie Zamawiającego, jeżeli zaistnieje pilna potrzeba. O konieczności udziału projektantów w danych czynnościach Zamawiający poinformuje Wykonawcę telefonicznie. </w:t>
      </w:r>
    </w:p>
    <w:p w14:paraId="45AD3A6A" w14:textId="77777777" w:rsidR="000F1DCD" w:rsidRPr="00C5093A" w:rsidRDefault="000F1DCD" w:rsidP="00C5093A">
      <w:pPr>
        <w:spacing w:line="276" w:lineRule="auto"/>
        <w:jc w:val="both"/>
        <w:rPr>
          <w:color w:val="FF0000"/>
          <w:highlight w:val="yellow"/>
          <w:lang w:eastAsia="pl-PL"/>
        </w:rPr>
      </w:pPr>
    </w:p>
    <w:p w14:paraId="21A6D697" w14:textId="7901617D" w:rsidR="000F1DCD" w:rsidRPr="00C5093A" w:rsidRDefault="000F1DCD" w:rsidP="000F1DCD">
      <w:pPr>
        <w:spacing w:line="276" w:lineRule="auto"/>
        <w:jc w:val="center"/>
        <w:rPr>
          <w:b/>
          <w:color w:val="00B050"/>
          <w:lang w:eastAsia="pl-PL"/>
        </w:rPr>
      </w:pPr>
      <w:r w:rsidRPr="00C5093A">
        <w:rPr>
          <w:b/>
          <w:bCs/>
        </w:rPr>
        <w:t>§ 1</w:t>
      </w:r>
      <w:r w:rsidR="006112F5">
        <w:rPr>
          <w:b/>
          <w:bCs/>
        </w:rPr>
        <w:t>6</w:t>
      </w:r>
      <w:r w:rsidRPr="00C5093A">
        <w:rPr>
          <w:b/>
          <w:bCs/>
        </w:rPr>
        <w:t xml:space="preserve"> </w:t>
      </w:r>
      <w:r w:rsidRPr="00C5093A">
        <w:rPr>
          <w:b/>
          <w:bCs/>
        </w:rPr>
        <w:br/>
      </w:r>
      <w:r w:rsidRPr="00C5093A">
        <w:rPr>
          <w:b/>
          <w:lang w:eastAsia="pl-PL"/>
        </w:rPr>
        <w:t>Ochrona danych osobowych</w:t>
      </w:r>
    </w:p>
    <w:p w14:paraId="18832FC8" w14:textId="77777777" w:rsidR="000F1DCD" w:rsidRPr="00C5093A" w:rsidRDefault="000F1DCD" w:rsidP="000F1DCD">
      <w:pPr>
        <w:spacing w:line="276" w:lineRule="auto"/>
        <w:jc w:val="center"/>
        <w:rPr>
          <w:b/>
          <w:lang w:eastAsia="pl-PL"/>
        </w:rPr>
      </w:pPr>
    </w:p>
    <w:p w14:paraId="738D1B97" w14:textId="77777777" w:rsidR="00C5093A" w:rsidRPr="00C5093A" w:rsidRDefault="00C5093A" w:rsidP="00C5093A">
      <w:pPr>
        <w:autoSpaceDE w:val="0"/>
        <w:autoSpaceDN w:val="0"/>
        <w:adjustRightInd w:val="0"/>
      </w:pPr>
      <w:r w:rsidRPr="00C5093A">
        <w:t xml:space="preserve">Zgodnie z art. 13 ust. 1 i 2 RODO, informuję, że: </w:t>
      </w:r>
    </w:p>
    <w:p w14:paraId="076854B6" w14:textId="77777777" w:rsidR="00C5093A" w:rsidRPr="00C5093A" w:rsidRDefault="00C5093A" w:rsidP="00C5093A">
      <w:pPr>
        <w:numPr>
          <w:ilvl w:val="0"/>
          <w:numId w:val="68"/>
        </w:numPr>
        <w:autoSpaceDE w:val="0"/>
        <w:autoSpaceDN w:val="0"/>
        <w:adjustRightInd w:val="0"/>
        <w:spacing w:before="0"/>
        <w:rPr>
          <w:i/>
        </w:rPr>
      </w:pPr>
      <w:r w:rsidRPr="00C5093A">
        <w:t>administratorem Pani/Pana danych osobowych jest: Wójt Gminy Tyrawa Wołoska, Tyrawa Wołoska 175, 38-535 Tyrawa Wołoska;</w:t>
      </w:r>
    </w:p>
    <w:p w14:paraId="4886907A" w14:textId="77777777" w:rsidR="00C5093A" w:rsidRPr="00C5093A" w:rsidRDefault="00C5093A" w:rsidP="00C5093A">
      <w:pPr>
        <w:numPr>
          <w:ilvl w:val="0"/>
          <w:numId w:val="68"/>
        </w:numPr>
        <w:autoSpaceDE w:val="0"/>
        <w:autoSpaceDN w:val="0"/>
        <w:adjustRightInd w:val="0"/>
        <w:spacing w:before="0"/>
      </w:pPr>
      <w:r w:rsidRPr="00C5093A">
        <w:t xml:space="preserve">kontakt z administratorem bezpieczeństwa informacji w Urzędzie Gminy Tyrawa Wołoska: </w:t>
      </w:r>
      <w:r w:rsidRPr="00C5093A">
        <w:rPr>
          <w:iCs/>
        </w:rPr>
        <w:t>e-mail</w:t>
      </w:r>
      <w:r w:rsidRPr="00C5093A">
        <w:t xml:space="preserve"> </w:t>
      </w:r>
      <w:hyperlink r:id="rId8">
        <w:r w:rsidRPr="00C5093A">
          <w:rPr>
            <w:rStyle w:val="Hipercze"/>
          </w:rPr>
          <w:t>iod@tyrawa.pl</w:t>
        </w:r>
      </w:hyperlink>
      <w:r w:rsidRPr="00C5093A">
        <w:t xml:space="preserve"> lub pisemnie na adres siedziby administratora danych osobowych;</w:t>
      </w:r>
    </w:p>
    <w:p w14:paraId="6D61614C" w14:textId="77777777" w:rsidR="00C5093A" w:rsidRPr="00C5093A" w:rsidRDefault="00C5093A" w:rsidP="00C5093A">
      <w:pPr>
        <w:numPr>
          <w:ilvl w:val="0"/>
          <w:numId w:val="68"/>
        </w:numPr>
        <w:autoSpaceDE w:val="0"/>
        <w:autoSpaceDN w:val="0"/>
        <w:adjustRightInd w:val="0"/>
        <w:spacing w:before="0"/>
      </w:pPr>
      <w:r w:rsidRPr="00C5093A">
        <w:t>Pani/Pana dane osobowe przetwarzane będą na podstawie art. 6 ust. 1 lit. c, art.  9 ust. 1 i 2 lit. b i art. 10 RODO w celu wypełnienia obowiązku prawnego ciążącego na administratorze, związanym z niniejszym postępowaniem o udzielenie zamówienia publicznego;</w:t>
      </w:r>
    </w:p>
    <w:p w14:paraId="4BDE9DAA" w14:textId="77777777" w:rsidR="00C5093A" w:rsidRPr="00C5093A" w:rsidRDefault="00C5093A" w:rsidP="00C5093A">
      <w:pPr>
        <w:numPr>
          <w:ilvl w:val="0"/>
          <w:numId w:val="68"/>
        </w:numPr>
        <w:autoSpaceDE w:val="0"/>
        <w:autoSpaceDN w:val="0"/>
        <w:adjustRightInd w:val="0"/>
        <w:spacing w:before="0"/>
      </w:pPr>
      <w:r w:rsidRPr="00C5093A">
        <w:t>odbiorcami Pani/Pana danych osobowych będą osoby lub podmioty, którym udostępniona zostanie dokumentacja postępowania w trybie art. 8 oraz art. 96 ust. 3 ustawy pzp; zasada jawności, o której mowa w art. 96 ust. 3 ustawy pzp ma zastosowanie do wszystkich danych osobowych za wyjątkiem danych, o których mowa w art. 9 RODO; dane osobowe, o których mowa w art. 10 RODO udostępnione będą w celu umożliwienia korzystania ze środków ochrony prawnej, do upływu terminu do ich wniesienia;</w:t>
      </w:r>
    </w:p>
    <w:p w14:paraId="365362BE" w14:textId="77777777" w:rsidR="00C5093A" w:rsidRPr="00C5093A" w:rsidRDefault="00C5093A" w:rsidP="00C5093A">
      <w:pPr>
        <w:numPr>
          <w:ilvl w:val="0"/>
          <w:numId w:val="68"/>
        </w:numPr>
        <w:autoSpaceDE w:val="0"/>
        <w:autoSpaceDN w:val="0"/>
        <w:adjustRightInd w:val="0"/>
        <w:spacing w:before="0"/>
      </w:pPr>
      <w:r w:rsidRPr="00C5093A">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7FFE0A6" w14:textId="77777777" w:rsidR="00C5093A" w:rsidRPr="00C5093A" w:rsidRDefault="00C5093A" w:rsidP="00C5093A">
      <w:pPr>
        <w:numPr>
          <w:ilvl w:val="0"/>
          <w:numId w:val="68"/>
        </w:numPr>
        <w:autoSpaceDE w:val="0"/>
        <w:autoSpaceDN w:val="0"/>
        <w:adjustRightInd w:val="0"/>
        <w:spacing w:before="0"/>
        <w:rPr>
          <w:b/>
          <w:i/>
        </w:rPr>
      </w:pPr>
      <w:r w:rsidRPr="00C5093A">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przepisów ustawy pzp;  </w:t>
      </w:r>
    </w:p>
    <w:p w14:paraId="6E5A2109" w14:textId="77777777" w:rsidR="00C5093A" w:rsidRPr="00C5093A" w:rsidRDefault="00C5093A" w:rsidP="00C5093A">
      <w:pPr>
        <w:numPr>
          <w:ilvl w:val="0"/>
          <w:numId w:val="68"/>
        </w:numPr>
        <w:autoSpaceDE w:val="0"/>
        <w:autoSpaceDN w:val="0"/>
        <w:adjustRightInd w:val="0"/>
        <w:spacing w:before="0"/>
      </w:pPr>
      <w:r w:rsidRPr="00C5093A">
        <w:t>w odniesieniu do Pani/Pana danych osobowych decyzje nie będą podejmowane w sposób zautomatyzowany stosowanie do art. 22 RODO;</w:t>
      </w:r>
    </w:p>
    <w:p w14:paraId="12B24338" w14:textId="77777777" w:rsidR="00C5093A" w:rsidRPr="00C5093A" w:rsidRDefault="00C5093A" w:rsidP="00C5093A">
      <w:pPr>
        <w:numPr>
          <w:ilvl w:val="0"/>
          <w:numId w:val="68"/>
        </w:numPr>
        <w:autoSpaceDE w:val="0"/>
        <w:autoSpaceDN w:val="0"/>
        <w:adjustRightInd w:val="0"/>
        <w:spacing w:before="0"/>
      </w:pPr>
      <w:r w:rsidRPr="00C5093A">
        <w:t>posiada Pani/Pan:</w:t>
      </w:r>
    </w:p>
    <w:p w14:paraId="5BC97304" w14:textId="77777777" w:rsidR="00C5093A" w:rsidRPr="00C5093A" w:rsidRDefault="00C5093A" w:rsidP="00C5093A">
      <w:pPr>
        <w:numPr>
          <w:ilvl w:val="0"/>
          <w:numId w:val="69"/>
        </w:numPr>
        <w:autoSpaceDE w:val="0"/>
        <w:autoSpaceDN w:val="0"/>
        <w:adjustRightInd w:val="0"/>
        <w:spacing w:before="0"/>
      </w:pPr>
      <w:r w:rsidRPr="00C5093A">
        <w:t>na podstawie art. 15 RODO prawo dostępu do danych osobowych Pani/Pana dotyczących; skorzystanie z prawa dostępu do danych osobowych wymaga przedstawienia przez Panią/Pana informacji mających na celu sprecyzowanie żądania, w szczególności podania nazwy lub daty prowadzonego lub zakończonego postępowania o udzielenie zamówienia publicznego;</w:t>
      </w:r>
    </w:p>
    <w:p w14:paraId="5A4E38B8" w14:textId="77777777" w:rsidR="00C5093A" w:rsidRPr="00C5093A" w:rsidRDefault="00C5093A" w:rsidP="00C5093A">
      <w:pPr>
        <w:numPr>
          <w:ilvl w:val="0"/>
          <w:numId w:val="69"/>
        </w:numPr>
        <w:autoSpaceDE w:val="0"/>
        <w:autoSpaceDN w:val="0"/>
        <w:adjustRightInd w:val="0"/>
        <w:spacing w:before="0"/>
      </w:pPr>
      <w:r w:rsidRPr="00C5093A">
        <w:t xml:space="preserve">na podstawie art. 16 RODO prawo do sprostowania lub uzupełnienia Pani/Pana danych osobowych; skorzystanie z prawa do sprostowania lub uzupełnienia nie może skutkować zmianą wyniku postępowania o udzielenie zamówienia publicznego ani zmianą </w:t>
      </w:r>
      <w:r w:rsidRPr="00C5093A">
        <w:lastRenderedPageBreak/>
        <w:t xml:space="preserve">postanowień umowy w zakresie niezgodnym z ustawą pzp oraz nie może naruszać integralności protokołu postępowania oraz jego załączników; </w:t>
      </w:r>
    </w:p>
    <w:p w14:paraId="05E2C3A3" w14:textId="77777777" w:rsidR="00C5093A" w:rsidRPr="00C5093A" w:rsidRDefault="00C5093A" w:rsidP="00C5093A">
      <w:pPr>
        <w:numPr>
          <w:ilvl w:val="0"/>
          <w:numId w:val="69"/>
        </w:numPr>
        <w:autoSpaceDE w:val="0"/>
        <w:autoSpaceDN w:val="0"/>
        <w:adjustRightInd w:val="0"/>
        <w:spacing w:before="0"/>
      </w:pPr>
      <w:r w:rsidRPr="00C5093A">
        <w:t>na podstawie art. 18 RODO prawo żądania od administratora ograniczenia przetwarzania danych osobowych z zastrzeżeniem przypadków, o których mowa w art. 18 ust. 2 RODO;  prawo do ograniczenia przetwarzania nie ma zastosowania do czasu zakończenia postępowania, w odniesieniu do przechowywania, w celu zapewnienia korzystania ze środków ochrony prawnej, w celu ochrony praw innej osoby fizycznej lub prawnej, lub z uwagi na ważne względy interesu publicznego Unii Europejskiej lub państwa członkowskiego;</w:t>
      </w:r>
    </w:p>
    <w:p w14:paraId="6778010E" w14:textId="77777777" w:rsidR="00C5093A" w:rsidRPr="00C5093A" w:rsidRDefault="00C5093A" w:rsidP="00C5093A">
      <w:pPr>
        <w:numPr>
          <w:ilvl w:val="0"/>
          <w:numId w:val="69"/>
        </w:numPr>
        <w:autoSpaceDE w:val="0"/>
        <w:autoSpaceDN w:val="0"/>
        <w:adjustRightInd w:val="0"/>
        <w:spacing w:before="0"/>
        <w:rPr>
          <w:i/>
        </w:rPr>
      </w:pPr>
      <w:r w:rsidRPr="00C5093A">
        <w:t>prawo do wniesienia skargi do Prezesa Urzędu Ochrony Danych Osobowych, gdy uzna Pani/Pan, że przetwarzanie danych osobowych Pani/Pana dotyczących narusza przepisy RODO;</w:t>
      </w:r>
    </w:p>
    <w:p w14:paraId="01CD62D0" w14:textId="77777777" w:rsidR="00C5093A" w:rsidRPr="00C5093A" w:rsidRDefault="00C5093A" w:rsidP="00C5093A">
      <w:pPr>
        <w:numPr>
          <w:ilvl w:val="0"/>
          <w:numId w:val="68"/>
        </w:numPr>
        <w:autoSpaceDE w:val="0"/>
        <w:autoSpaceDN w:val="0"/>
        <w:adjustRightInd w:val="0"/>
        <w:spacing w:before="0"/>
        <w:rPr>
          <w:i/>
        </w:rPr>
      </w:pPr>
      <w:r w:rsidRPr="00C5093A">
        <w:t>nie przysługuje Pani/Panu:</w:t>
      </w:r>
    </w:p>
    <w:p w14:paraId="3F54682E" w14:textId="77777777" w:rsidR="00C5093A" w:rsidRPr="00C5093A" w:rsidRDefault="00C5093A" w:rsidP="00C5093A">
      <w:pPr>
        <w:numPr>
          <w:ilvl w:val="0"/>
          <w:numId w:val="70"/>
        </w:numPr>
        <w:autoSpaceDE w:val="0"/>
        <w:autoSpaceDN w:val="0"/>
        <w:adjustRightInd w:val="0"/>
        <w:spacing w:before="0"/>
        <w:rPr>
          <w:i/>
        </w:rPr>
      </w:pPr>
      <w:r w:rsidRPr="00C5093A">
        <w:t>w związku z art. 17 ust. 3 lit. b, d lub e RODO prawo do usunięcia danych osobowych;</w:t>
      </w:r>
    </w:p>
    <w:p w14:paraId="242D8368" w14:textId="77777777" w:rsidR="00C5093A" w:rsidRPr="00C5093A" w:rsidRDefault="00C5093A" w:rsidP="00C5093A">
      <w:pPr>
        <w:numPr>
          <w:ilvl w:val="0"/>
          <w:numId w:val="70"/>
        </w:numPr>
        <w:autoSpaceDE w:val="0"/>
        <w:autoSpaceDN w:val="0"/>
        <w:adjustRightInd w:val="0"/>
        <w:spacing w:before="0"/>
        <w:rPr>
          <w:b/>
          <w:i/>
        </w:rPr>
      </w:pPr>
      <w:r w:rsidRPr="00C5093A">
        <w:t>prawo do przenoszenia danych osobowych, o którym mowa w art. 20 RODO;</w:t>
      </w:r>
    </w:p>
    <w:p w14:paraId="0116FD55" w14:textId="77777777" w:rsidR="00C5093A" w:rsidRPr="00C5093A" w:rsidRDefault="00C5093A" w:rsidP="00C5093A">
      <w:pPr>
        <w:numPr>
          <w:ilvl w:val="0"/>
          <w:numId w:val="70"/>
        </w:numPr>
        <w:autoSpaceDE w:val="0"/>
        <w:autoSpaceDN w:val="0"/>
        <w:adjustRightInd w:val="0"/>
        <w:spacing w:before="0"/>
        <w:rPr>
          <w:b/>
          <w:i/>
        </w:rPr>
      </w:pPr>
      <w:r w:rsidRPr="00C5093A">
        <w:rPr>
          <w:u w:val="single"/>
        </w:rPr>
        <w:t>na podstawie art. 21 RODO prawo sprzeciwu, wobec przetwarzania danych osobowych, gdyż podstawą prawną przetwarzania Pani/Pana danych osobowych jest art. 6 ust. 1 lit. c RODO – wypełnienie obowiązku prawnego ciążącego na administratorze</w:t>
      </w:r>
      <w:r w:rsidRPr="00C5093A">
        <w:t>.</w:t>
      </w:r>
    </w:p>
    <w:p w14:paraId="22B73DBE" w14:textId="1016FCAF" w:rsidR="000F1DCD" w:rsidRPr="00C5093A" w:rsidRDefault="000F1DCD" w:rsidP="000F1DCD">
      <w:pPr>
        <w:spacing w:line="276" w:lineRule="auto"/>
        <w:ind w:right="87"/>
        <w:jc w:val="center"/>
        <w:rPr>
          <w:b/>
        </w:rPr>
      </w:pPr>
      <w:r w:rsidRPr="00C5093A">
        <w:rPr>
          <w:b/>
        </w:rPr>
        <w:t>§ 1</w:t>
      </w:r>
      <w:r w:rsidR="006112F5">
        <w:rPr>
          <w:b/>
        </w:rPr>
        <w:t>7</w:t>
      </w:r>
    </w:p>
    <w:p w14:paraId="6AC865FB" w14:textId="77777777" w:rsidR="000F1DCD" w:rsidRPr="00C5093A" w:rsidRDefault="000F1DCD" w:rsidP="000F1DCD">
      <w:pPr>
        <w:spacing w:line="276" w:lineRule="auto"/>
        <w:ind w:right="87"/>
        <w:jc w:val="center"/>
      </w:pPr>
      <w:r w:rsidRPr="00C5093A">
        <w:rPr>
          <w:b/>
        </w:rPr>
        <w:t>Postanowienia końcowe</w:t>
      </w:r>
    </w:p>
    <w:p w14:paraId="24FD44B9" w14:textId="77777777" w:rsidR="000F1DCD" w:rsidRPr="00C5093A" w:rsidRDefault="000F1DCD" w:rsidP="000F1DCD">
      <w:pPr>
        <w:spacing w:line="276" w:lineRule="auto"/>
        <w:jc w:val="center"/>
        <w:rPr>
          <w:b/>
          <w:color w:val="000000"/>
          <w:lang w:eastAsia="pl-PL"/>
        </w:rPr>
      </w:pPr>
    </w:p>
    <w:p w14:paraId="23422E79" w14:textId="77777777" w:rsidR="000F1DCD" w:rsidRPr="00C5093A" w:rsidRDefault="000F1DCD" w:rsidP="00C40105">
      <w:pPr>
        <w:pStyle w:val="Akapitzlist"/>
        <w:numPr>
          <w:ilvl w:val="0"/>
          <w:numId w:val="61"/>
        </w:numPr>
        <w:autoSpaceDE/>
        <w:autoSpaceDN/>
        <w:spacing w:after="0" w:line="276" w:lineRule="auto"/>
        <w:ind w:left="426" w:hanging="426"/>
        <w:contextualSpacing/>
        <w:jc w:val="both"/>
        <w:rPr>
          <w:sz w:val="22"/>
          <w:szCs w:val="22"/>
          <w:lang w:eastAsia="zh-CN"/>
        </w:rPr>
      </w:pPr>
      <w:r w:rsidRPr="00C5093A">
        <w:rPr>
          <w:sz w:val="22"/>
          <w:szCs w:val="22"/>
        </w:rPr>
        <w:t>Do kontaktu w sprawie realizacji niniejszej umowy upoważnieni są:</w:t>
      </w:r>
    </w:p>
    <w:p w14:paraId="3CFD9373" w14:textId="77777777" w:rsidR="000F1DCD" w:rsidRPr="00C5093A" w:rsidRDefault="000F1DCD" w:rsidP="00C40105">
      <w:pPr>
        <w:pStyle w:val="Akapitzlist"/>
        <w:numPr>
          <w:ilvl w:val="0"/>
          <w:numId w:val="62"/>
        </w:numPr>
        <w:autoSpaceDE/>
        <w:autoSpaceDN/>
        <w:spacing w:after="0" w:line="276" w:lineRule="auto"/>
        <w:contextualSpacing/>
        <w:jc w:val="both"/>
        <w:rPr>
          <w:sz w:val="22"/>
          <w:szCs w:val="22"/>
        </w:rPr>
      </w:pPr>
      <w:r w:rsidRPr="00C5093A">
        <w:rPr>
          <w:sz w:val="22"/>
          <w:szCs w:val="22"/>
        </w:rPr>
        <w:t>ze strony Zamawiającego:</w:t>
      </w:r>
    </w:p>
    <w:p w14:paraId="670E8528" w14:textId="77777777" w:rsidR="000F1DCD" w:rsidRPr="00C5093A" w:rsidRDefault="000F1DCD" w:rsidP="00C40105">
      <w:pPr>
        <w:pStyle w:val="Akapitzlist"/>
        <w:numPr>
          <w:ilvl w:val="0"/>
          <w:numId w:val="63"/>
        </w:numPr>
        <w:autoSpaceDE/>
        <w:autoSpaceDN/>
        <w:spacing w:after="0" w:line="276" w:lineRule="auto"/>
        <w:contextualSpacing/>
        <w:jc w:val="both"/>
        <w:rPr>
          <w:sz w:val="22"/>
          <w:szCs w:val="22"/>
        </w:rPr>
      </w:pPr>
      <w:r w:rsidRPr="00C5093A">
        <w:rPr>
          <w:sz w:val="22"/>
          <w:szCs w:val="22"/>
        </w:rPr>
        <w:t>…..</w:t>
      </w:r>
    </w:p>
    <w:p w14:paraId="4106D1CD" w14:textId="77777777" w:rsidR="000F1DCD" w:rsidRPr="00C5093A" w:rsidRDefault="000F1DCD" w:rsidP="00C40105">
      <w:pPr>
        <w:pStyle w:val="Akapitzlist"/>
        <w:numPr>
          <w:ilvl w:val="0"/>
          <w:numId w:val="62"/>
        </w:numPr>
        <w:autoSpaceDE/>
        <w:autoSpaceDN/>
        <w:spacing w:after="0" w:line="276" w:lineRule="auto"/>
        <w:contextualSpacing/>
        <w:jc w:val="both"/>
        <w:rPr>
          <w:sz w:val="22"/>
          <w:szCs w:val="22"/>
        </w:rPr>
      </w:pPr>
      <w:r w:rsidRPr="00C5093A">
        <w:rPr>
          <w:sz w:val="22"/>
          <w:szCs w:val="22"/>
        </w:rPr>
        <w:t>Ze strony Wykonawcy:</w:t>
      </w:r>
    </w:p>
    <w:p w14:paraId="3DAB85C2" w14:textId="77777777" w:rsidR="000F1DCD" w:rsidRPr="00C5093A" w:rsidRDefault="000F1DCD" w:rsidP="00C40105">
      <w:pPr>
        <w:pStyle w:val="Akapitzlist"/>
        <w:numPr>
          <w:ilvl w:val="0"/>
          <w:numId w:val="64"/>
        </w:numPr>
        <w:autoSpaceDE/>
        <w:autoSpaceDN/>
        <w:spacing w:after="0" w:line="276" w:lineRule="auto"/>
        <w:contextualSpacing/>
        <w:jc w:val="both"/>
        <w:rPr>
          <w:sz w:val="22"/>
          <w:szCs w:val="22"/>
        </w:rPr>
      </w:pPr>
      <w:r w:rsidRPr="00C5093A">
        <w:rPr>
          <w:sz w:val="22"/>
          <w:szCs w:val="22"/>
        </w:rPr>
        <w:t>………………………………………</w:t>
      </w:r>
    </w:p>
    <w:p w14:paraId="509029AD" w14:textId="77777777" w:rsidR="000F1DCD" w:rsidRPr="00C5093A" w:rsidRDefault="000F1DCD" w:rsidP="00C40105">
      <w:pPr>
        <w:pStyle w:val="Akapitzlist"/>
        <w:numPr>
          <w:ilvl w:val="0"/>
          <w:numId w:val="61"/>
        </w:numPr>
        <w:autoSpaceDE/>
        <w:autoSpaceDN/>
        <w:spacing w:after="0" w:line="276" w:lineRule="auto"/>
        <w:ind w:left="426" w:hanging="426"/>
        <w:contextualSpacing/>
        <w:jc w:val="both"/>
        <w:rPr>
          <w:sz w:val="22"/>
          <w:szCs w:val="22"/>
        </w:rPr>
      </w:pPr>
      <w:r w:rsidRPr="00C5093A">
        <w:rPr>
          <w:sz w:val="22"/>
          <w:szCs w:val="22"/>
        </w:rPr>
        <w:t>Strony ustalają, że wszelką korespondencję związaną z realizacją niniejszej umowy kierowaną do Zamawiającego w tym korespondencję obejmującą również korespondencję rozliczeniową należy wysyłać na poniższy adres:</w:t>
      </w:r>
    </w:p>
    <w:p w14:paraId="381EBE70" w14:textId="00BFC057" w:rsidR="000F1DCD" w:rsidRPr="00C5093A" w:rsidRDefault="00C5093A" w:rsidP="000F1DCD">
      <w:pPr>
        <w:pStyle w:val="Akapitzlist"/>
        <w:spacing w:after="0"/>
        <w:ind w:left="426"/>
        <w:jc w:val="both"/>
        <w:rPr>
          <w:sz w:val="22"/>
          <w:szCs w:val="22"/>
        </w:rPr>
      </w:pPr>
      <w:r w:rsidRPr="00C5093A">
        <w:rPr>
          <w:sz w:val="22"/>
          <w:szCs w:val="22"/>
        </w:rPr>
        <w:t>Urząd Gminy Tyrawa Wołoska</w:t>
      </w:r>
    </w:p>
    <w:p w14:paraId="2B1ED350" w14:textId="05E53DA2" w:rsidR="00C5093A" w:rsidRPr="00C5093A" w:rsidRDefault="00C5093A" w:rsidP="000F1DCD">
      <w:pPr>
        <w:pStyle w:val="Akapitzlist"/>
        <w:spacing w:after="0"/>
        <w:ind w:left="426"/>
        <w:jc w:val="both"/>
        <w:rPr>
          <w:sz w:val="22"/>
          <w:szCs w:val="22"/>
        </w:rPr>
      </w:pPr>
      <w:r w:rsidRPr="00C5093A">
        <w:rPr>
          <w:sz w:val="22"/>
          <w:szCs w:val="22"/>
        </w:rPr>
        <w:t>38-535 Tyrawa Wołoska 175</w:t>
      </w:r>
    </w:p>
    <w:p w14:paraId="0E7C8E01" w14:textId="77777777" w:rsidR="000F1DCD" w:rsidRPr="00C5093A" w:rsidRDefault="000F1DCD" w:rsidP="00C40105">
      <w:pPr>
        <w:pStyle w:val="Akapitzlist"/>
        <w:numPr>
          <w:ilvl w:val="0"/>
          <w:numId w:val="61"/>
        </w:numPr>
        <w:autoSpaceDE/>
        <w:autoSpaceDN/>
        <w:spacing w:after="0" w:line="276" w:lineRule="auto"/>
        <w:ind w:left="426" w:hanging="426"/>
        <w:contextualSpacing/>
        <w:jc w:val="both"/>
        <w:rPr>
          <w:sz w:val="22"/>
          <w:szCs w:val="22"/>
        </w:rPr>
      </w:pPr>
      <w:r w:rsidRPr="00C5093A">
        <w:rPr>
          <w:sz w:val="22"/>
          <w:szCs w:val="22"/>
        </w:rPr>
        <w:t xml:space="preserve">Natomiast wszelką korespondencję związaną z realizacją niniejszej umowy kierowaną do Wykonawcy w tym korespondencję obejmującą również korespondencję rozliczeniową, faktury </w:t>
      </w:r>
    </w:p>
    <w:p w14:paraId="5B60827F" w14:textId="77777777" w:rsidR="000F1DCD" w:rsidRPr="00C5093A" w:rsidRDefault="000F1DCD" w:rsidP="000F1DCD">
      <w:pPr>
        <w:pStyle w:val="Akapitzlist"/>
        <w:spacing w:after="0"/>
        <w:ind w:left="426"/>
        <w:jc w:val="both"/>
        <w:rPr>
          <w:sz w:val="22"/>
          <w:szCs w:val="22"/>
        </w:rPr>
      </w:pPr>
      <w:r w:rsidRPr="00C5093A">
        <w:rPr>
          <w:sz w:val="22"/>
          <w:szCs w:val="22"/>
        </w:rPr>
        <w:t>i noty obciążeniowe należy wysyłać na poniższy adres:</w:t>
      </w:r>
    </w:p>
    <w:p w14:paraId="207B1C94" w14:textId="77777777" w:rsidR="000F1DCD" w:rsidRPr="00C5093A" w:rsidRDefault="000F1DCD" w:rsidP="000F1DCD">
      <w:pPr>
        <w:pStyle w:val="Akapitzlist"/>
        <w:spacing w:after="0"/>
        <w:ind w:left="426"/>
        <w:jc w:val="both"/>
        <w:rPr>
          <w:sz w:val="22"/>
          <w:szCs w:val="22"/>
        </w:rPr>
      </w:pPr>
      <w:r w:rsidRPr="00C5093A">
        <w:rPr>
          <w:sz w:val="22"/>
          <w:szCs w:val="22"/>
        </w:rPr>
        <w:t>………………………………………….</w:t>
      </w:r>
    </w:p>
    <w:p w14:paraId="2E041675" w14:textId="77777777" w:rsidR="000F1DCD" w:rsidRPr="00C5093A" w:rsidRDefault="000F1DCD" w:rsidP="00C40105">
      <w:pPr>
        <w:numPr>
          <w:ilvl w:val="0"/>
          <w:numId w:val="61"/>
        </w:numPr>
        <w:spacing w:before="0" w:line="276" w:lineRule="auto"/>
        <w:ind w:left="426"/>
        <w:jc w:val="both"/>
        <w:rPr>
          <w:color w:val="000000"/>
        </w:rPr>
      </w:pPr>
      <w:r w:rsidRPr="00C5093A">
        <w:rPr>
          <w:color w:val="000000"/>
        </w:rPr>
        <w:t>Wszelkie zmiany w treści niniejszej Umowy wymagają formy pisemnej pod rygorem nieważności.</w:t>
      </w:r>
    </w:p>
    <w:p w14:paraId="6DDE6549" w14:textId="77777777" w:rsidR="000F1DCD" w:rsidRPr="00C5093A" w:rsidRDefault="000F1DCD" w:rsidP="00C40105">
      <w:pPr>
        <w:numPr>
          <w:ilvl w:val="0"/>
          <w:numId w:val="61"/>
        </w:numPr>
        <w:spacing w:before="0" w:line="276" w:lineRule="auto"/>
        <w:ind w:left="426"/>
        <w:jc w:val="both"/>
      </w:pPr>
      <w:r w:rsidRPr="00C5093A">
        <w:rPr>
          <w:color w:val="000000"/>
        </w:rPr>
        <w:t xml:space="preserve">W sprawach nieuregulowanych niniejszą Umową mają zastosowanie odpowiednie przepisy prawa w tym przepisy: Kodeksu Cywilnego i ustawy Prawo Zamówień Publicznych </w:t>
      </w:r>
      <w:r w:rsidRPr="00C5093A">
        <w:t xml:space="preserve">oraz zapisy SWZ. </w:t>
      </w:r>
    </w:p>
    <w:p w14:paraId="07E0991C" w14:textId="77777777" w:rsidR="000F1DCD" w:rsidRPr="00C5093A" w:rsidRDefault="000F1DCD" w:rsidP="00C40105">
      <w:pPr>
        <w:numPr>
          <w:ilvl w:val="0"/>
          <w:numId w:val="61"/>
        </w:numPr>
        <w:spacing w:before="0" w:line="276" w:lineRule="auto"/>
        <w:ind w:left="426" w:hanging="426"/>
        <w:jc w:val="both"/>
        <w:rPr>
          <w:color w:val="000000"/>
          <w:spacing w:val="-2"/>
        </w:rPr>
      </w:pPr>
      <w:r w:rsidRPr="00C5093A">
        <w:rPr>
          <w:color w:val="000000"/>
          <w:spacing w:val="-2"/>
        </w:rPr>
        <w:t>Strony zgodnie oświadczają, iż w razie zaistnienia jakichkolwiek sporów, wynikłych w związku z Umową podejmą starania mające na celu polubowne ich rozwiązanie. W przypadku nieosiągnięcia przez Strony porozumienia sprawy sporne rozstrzygać będzie sąd właściwy dla siedziby Zamawiającego.</w:t>
      </w:r>
    </w:p>
    <w:p w14:paraId="4E5E76C0" w14:textId="77777777" w:rsidR="000F1DCD" w:rsidRPr="00C5093A" w:rsidRDefault="000F1DCD" w:rsidP="00C40105">
      <w:pPr>
        <w:numPr>
          <w:ilvl w:val="0"/>
          <w:numId w:val="61"/>
        </w:numPr>
        <w:spacing w:before="0" w:line="276" w:lineRule="auto"/>
        <w:ind w:left="426" w:hanging="426"/>
        <w:contextualSpacing/>
        <w:jc w:val="both"/>
        <w:rPr>
          <w:bCs/>
          <w:color w:val="000000"/>
        </w:rPr>
      </w:pPr>
      <w:r w:rsidRPr="00C5093A">
        <w:rPr>
          <w:bCs/>
          <w:color w:val="000000"/>
        </w:rPr>
        <w:t>Jeżeli okaże się, że do sprawnej realizacji Umowy niezbędne jest dokonanie wzajemnych dodatkowych uzgodnień, Strony poczynią te uzgodnienia niezwłocznie.</w:t>
      </w:r>
    </w:p>
    <w:p w14:paraId="18FE8AB4" w14:textId="77777777" w:rsidR="000F1DCD" w:rsidRPr="00C5093A" w:rsidRDefault="000F1DCD" w:rsidP="00C40105">
      <w:pPr>
        <w:numPr>
          <w:ilvl w:val="0"/>
          <w:numId w:val="61"/>
        </w:numPr>
        <w:spacing w:before="0" w:line="276" w:lineRule="auto"/>
        <w:ind w:left="426" w:hanging="426"/>
        <w:contextualSpacing/>
        <w:jc w:val="both"/>
        <w:rPr>
          <w:bCs/>
          <w:color w:val="000000"/>
        </w:rPr>
      </w:pPr>
      <w:r w:rsidRPr="00C5093A">
        <w:rPr>
          <w:bCs/>
          <w:color w:val="000000"/>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 skutek zaniechania.</w:t>
      </w:r>
    </w:p>
    <w:p w14:paraId="781BE4E4" w14:textId="77777777" w:rsidR="000F1DCD" w:rsidRPr="00C5093A" w:rsidRDefault="000F1DCD" w:rsidP="00C40105">
      <w:pPr>
        <w:numPr>
          <w:ilvl w:val="0"/>
          <w:numId w:val="61"/>
        </w:numPr>
        <w:spacing w:before="0" w:line="276" w:lineRule="auto"/>
        <w:ind w:left="426" w:hanging="426"/>
        <w:contextualSpacing/>
        <w:jc w:val="both"/>
        <w:rPr>
          <w:bCs/>
          <w:color w:val="000000"/>
        </w:rPr>
      </w:pPr>
      <w:r w:rsidRPr="00C5093A">
        <w:rPr>
          <w:bCs/>
          <w:color w:val="000000"/>
        </w:rPr>
        <w:t xml:space="preserve">Gdyby jakiekolwiek postanowienie niniejszej Umowy okazało się nieważne lub bezskuteczne </w:t>
      </w:r>
      <w:r w:rsidRPr="00C5093A">
        <w:rPr>
          <w:bCs/>
          <w:color w:val="000000"/>
        </w:rPr>
        <w:br/>
        <w:t xml:space="preserve">nie wpływa to na ważność lub bezskuteczność pozostałych jej postanowień. W takim wypadku Strony niniejszej Umowy zobowiązują się zastąpić postanowienia uznane za nieważne lub </w:t>
      </w:r>
      <w:r w:rsidRPr="00C5093A">
        <w:rPr>
          <w:bCs/>
          <w:color w:val="000000"/>
        </w:rPr>
        <w:lastRenderedPageBreak/>
        <w:t>bezskuteczne innym zgodnym z prawem postanowieniem odzwierciedlającym pierwotną intencję Stron oraz najbardziej zbliżony cel gospodarczy.</w:t>
      </w:r>
    </w:p>
    <w:p w14:paraId="6129064C" w14:textId="77777777" w:rsidR="000F1DCD" w:rsidRPr="00C5093A" w:rsidRDefault="000F1DCD" w:rsidP="00C40105">
      <w:pPr>
        <w:numPr>
          <w:ilvl w:val="0"/>
          <w:numId w:val="61"/>
        </w:numPr>
        <w:spacing w:before="0" w:line="276" w:lineRule="auto"/>
        <w:ind w:left="426" w:hanging="426"/>
        <w:contextualSpacing/>
        <w:jc w:val="both"/>
        <w:rPr>
          <w:bCs/>
          <w:color w:val="000000"/>
        </w:rPr>
      </w:pPr>
      <w:r w:rsidRPr="00C5093A">
        <w:rPr>
          <w:bCs/>
          <w:color w:val="000000"/>
        </w:rPr>
        <w:t>Załączniki do Umowy stanowią jej integralną część.</w:t>
      </w:r>
    </w:p>
    <w:p w14:paraId="7DE37B08" w14:textId="77777777" w:rsidR="000F1DCD" w:rsidRPr="00C5093A" w:rsidRDefault="000F1DCD" w:rsidP="00C40105">
      <w:pPr>
        <w:numPr>
          <w:ilvl w:val="0"/>
          <w:numId w:val="61"/>
        </w:numPr>
        <w:spacing w:before="0" w:line="276" w:lineRule="auto"/>
        <w:ind w:left="426" w:hanging="426"/>
        <w:contextualSpacing/>
        <w:jc w:val="both"/>
        <w:rPr>
          <w:bCs/>
          <w:color w:val="000000"/>
        </w:rPr>
      </w:pPr>
      <w:r w:rsidRPr="00C5093A">
        <w:rPr>
          <w:bCs/>
          <w:color w:val="000000"/>
        </w:rPr>
        <w:t>Strony wskazują następujące osoby do kontaktu:</w:t>
      </w:r>
    </w:p>
    <w:p w14:paraId="1AF3D18D" w14:textId="77777777" w:rsidR="000F1DCD" w:rsidRPr="00C5093A" w:rsidRDefault="000F1DCD" w:rsidP="00C40105">
      <w:pPr>
        <w:pStyle w:val="Akapitzlist"/>
        <w:numPr>
          <w:ilvl w:val="0"/>
          <w:numId w:val="65"/>
        </w:numPr>
        <w:autoSpaceDE/>
        <w:autoSpaceDN/>
        <w:spacing w:after="0" w:line="276" w:lineRule="auto"/>
        <w:ind w:left="426" w:hanging="426"/>
        <w:contextualSpacing/>
        <w:jc w:val="both"/>
        <w:rPr>
          <w:bCs/>
          <w:color w:val="000000"/>
          <w:sz w:val="22"/>
          <w:szCs w:val="22"/>
        </w:rPr>
      </w:pPr>
      <w:r w:rsidRPr="00C5093A">
        <w:rPr>
          <w:bCs/>
          <w:color w:val="000000"/>
          <w:sz w:val="22"/>
          <w:szCs w:val="22"/>
        </w:rPr>
        <w:t>ze strony Zamawiającego ……………</w:t>
      </w:r>
      <w:proofErr w:type="gramStart"/>
      <w:r w:rsidRPr="00C5093A">
        <w:rPr>
          <w:bCs/>
          <w:color w:val="000000"/>
          <w:sz w:val="22"/>
          <w:szCs w:val="22"/>
        </w:rPr>
        <w:t>…….</w:t>
      </w:r>
      <w:proofErr w:type="gramEnd"/>
      <w:r w:rsidRPr="00C5093A">
        <w:rPr>
          <w:bCs/>
          <w:color w:val="000000"/>
          <w:sz w:val="22"/>
          <w:szCs w:val="22"/>
        </w:rPr>
        <w:t>., tel. ……</w:t>
      </w:r>
      <w:proofErr w:type="gramStart"/>
      <w:r w:rsidRPr="00C5093A">
        <w:rPr>
          <w:bCs/>
          <w:color w:val="000000"/>
          <w:sz w:val="22"/>
          <w:szCs w:val="22"/>
        </w:rPr>
        <w:t>…….</w:t>
      </w:r>
      <w:proofErr w:type="gramEnd"/>
      <w:r w:rsidRPr="00C5093A">
        <w:rPr>
          <w:bCs/>
          <w:color w:val="000000"/>
          <w:sz w:val="22"/>
          <w:szCs w:val="22"/>
        </w:rPr>
        <w:t>., adres e-mail ………</w:t>
      </w:r>
      <w:proofErr w:type="gramStart"/>
      <w:r w:rsidRPr="00C5093A">
        <w:rPr>
          <w:bCs/>
          <w:color w:val="000000"/>
          <w:sz w:val="22"/>
          <w:szCs w:val="22"/>
        </w:rPr>
        <w:t>…….. ,</w:t>
      </w:r>
      <w:proofErr w:type="gramEnd"/>
    </w:p>
    <w:p w14:paraId="16BADA94" w14:textId="77777777" w:rsidR="000F1DCD" w:rsidRPr="00C5093A" w:rsidRDefault="000F1DCD" w:rsidP="00C40105">
      <w:pPr>
        <w:pStyle w:val="Akapitzlist"/>
        <w:numPr>
          <w:ilvl w:val="0"/>
          <w:numId w:val="65"/>
        </w:numPr>
        <w:autoSpaceDE/>
        <w:autoSpaceDN/>
        <w:spacing w:after="0" w:line="276" w:lineRule="auto"/>
        <w:ind w:left="426" w:hanging="426"/>
        <w:contextualSpacing/>
        <w:jc w:val="both"/>
        <w:rPr>
          <w:bCs/>
          <w:color w:val="000000"/>
          <w:sz w:val="22"/>
          <w:szCs w:val="22"/>
        </w:rPr>
      </w:pPr>
      <w:r w:rsidRPr="00C5093A">
        <w:rPr>
          <w:bCs/>
          <w:color w:val="000000"/>
          <w:sz w:val="22"/>
          <w:szCs w:val="22"/>
        </w:rPr>
        <w:t>ze strony Wykonawcy ……………………..., tel. ……</w:t>
      </w:r>
      <w:proofErr w:type="gramStart"/>
      <w:r w:rsidRPr="00C5093A">
        <w:rPr>
          <w:bCs/>
          <w:color w:val="000000"/>
          <w:sz w:val="22"/>
          <w:szCs w:val="22"/>
        </w:rPr>
        <w:t>…….</w:t>
      </w:r>
      <w:proofErr w:type="gramEnd"/>
      <w:r w:rsidRPr="00C5093A">
        <w:rPr>
          <w:bCs/>
          <w:color w:val="000000"/>
          <w:sz w:val="22"/>
          <w:szCs w:val="22"/>
        </w:rPr>
        <w:t>., adres e-mail ………</w:t>
      </w:r>
      <w:proofErr w:type="gramStart"/>
      <w:r w:rsidRPr="00C5093A">
        <w:rPr>
          <w:bCs/>
          <w:color w:val="000000"/>
          <w:sz w:val="22"/>
          <w:szCs w:val="22"/>
        </w:rPr>
        <w:t>…….. .</w:t>
      </w:r>
      <w:proofErr w:type="gramEnd"/>
      <w:r w:rsidRPr="00C5093A">
        <w:rPr>
          <w:bCs/>
          <w:color w:val="000000"/>
          <w:sz w:val="22"/>
          <w:szCs w:val="22"/>
        </w:rPr>
        <w:t xml:space="preserve">        </w:t>
      </w:r>
    </w:p>
    <w:p w14:paraId="196016C4" w14:textId="77777777" w:rsidR="000F1DCD" w:rsidRPr="00C5093A" w:rsidRDefault="000F1DCD" w:rsidP="00C40105">
      <w:pPr>
        <w:numPr>
          <w:ilvl w:val="0"/>
          <w:numId w:val="61"/>
        </w:numPr>
        <w:tabs>
          <w:tab w:val="left" w:pos="426"/>
        </w:tabs>
        <w:spacing w:before="0" w:line="276" w:lineRule="auto"/>
        <w:ind w:left="426" w:hanging="426"/>
        <w:jc w:val="both"/>
        <w:rPr>
          <w:color w:val="000000"/>
        </w:rPr>
      </w:pPr>
      <w:r w:rsidRPr="00C5093A">
        <w:rPr>
          <w:color w:val="000000"/>
          <w:lang w:eastAsia="pl-PL"/>
        </w:rPr>
        <w:t>Umowę sporządzono w dwóch jednobrzmiących egzemplarzach, po jednym egzemplarzu</w:t>
      </w:r>
      <w:r w:rsidRPr="00C5093A">
        <w:rPr>
          <w:color w:val="000000"/>
          <w:lang w:eastAsia="pl-PL"/>
        </w:rPr>
        <w:br/>
        <w:t xml:space="preserve">dla </w:t>
      </w:r>
      <w:r w:rsidRPr="00C5093A">
        <w:rPr>
          <w:bCs/>
          <w:color w:val="000000"/>
          <w:lang w:eastAsia="pl-PL"/>
        </w:rPr>
        <w:t xml:space="preserve">Wykonawcy i </w:t>
      </w:r>
      <w:r w:rsidRPr="00C5093A">
        <w:rPr>
          <w:color w:val="000000"/>
          <w:lang w:eastAsia="pl-PL"/>
        </w:rPr>
        <w:t xml:space="preserve">dla </w:t>
      </w:r>
      <w:r w:rsidRPr="00C5093A">
        <w:rPr>
          <w:bCs/>
          <w:color w:val="000000"/>
          <w:lang w:eastAsia="pl-PL"/>
        </w:rPr>
        <w:t>Zamawiającego</w:t>
      </w:r>
      <w:r w:rsidRPr="00C5093A">
        <w:rPr>
          <w:color w:val="000000"/>
          <w:lang w:eastAsia="pl-PL"/>
        </w:rPr>
        <w:t>.</w:t>
      </w:r>
    </w:p>
    <w:p w14:paraId="16561D1F" w14:textId="77777777" w:rsidR="000F1DCD" w:rsidRPr="00C5093A" w:rsidRDefault="000F1DCD" w:rsidP="00C82DA2">
      <w:pPr>
        <w:spacing w:line="276" w:lineRule="auto"/>
        <w:jc w:val="both"/>
        <w:rPr>
          <w:color w:val="FF0000"/>
        </w:rPr>
      </w:pPr>
    </w:p>
    <w:p w14:paraId="00A7DF6B" w14:textId="77777777" w:rsidR="000F1DCD" w:rsidRPr="00C5093A" w:rsidRDefault="000F1DCD" w:rsidP="00C82DA2">
      <w:pPr>
        <w:spacing w:line="276" w:lineRule="auto"/>
        <w:jc w:val="both"/>
        <w:rPr>
          <w:color w:val="FF0000"/>
        </w:rPr>
      </w:pPr>
    </w:p>
    <w:p w14:paraId="4332C557" w14:textId="77777777" w:rsidR="008D3914" w:rsidRPr="00C5093A" w:rsidRDefault="00C82DA2" w:rsidP="00C82DA2">
      <w:pPr>
        <w:spacing w:line="276" w:lineRule="auto"/>
      </w:pPr>
      <w:r w:rsidRPr="00C5093A">
        <w:rPr>
          <w:b/>
        </w:rPr>
        <w:t>WYKONAWCA:</w:t>
      </w:r>
      <w:r w:rsidRPr="00C5093A">
        <w:rPr>
          <w:rFonts w:eastAsia="Calibri"/>
          <w:b/>
        </w:rPr>
        <w:t xml:space="preserve"> </w:t>
      </w:r>
      <w:r w:rsidRPr="00C5093A">
        <w:rPr>
          <w:rFonts w:eastAsia="Calibri"/>
          <w:b/>
        </w:rPr>
        <w:tab/>
      </w:r>
      <w:r w:rsidRPr="00C5093A">
        <w:rPr>
          <w:rFonts w:eastAsia="Calibri"/>
          <w:b/>
        </w:rPr>
        <w:tab/>
      </w:r>
      <w:r w:rsidRPr="00C5093A">
        <w:rPr>
          <w:rFonts w:eastAsia="Calibri"/>
          <w:b/>
        </w:rPr>
        <w:tab/>
      </w:r>
      <w:r w:rsidRPr="00C5093A">
        <w:rPr>
          <w:rFonts w:eastAsia="Calibri"/>
          <w:b/>
        </w:rPr>
        <w:tab/>
      </w:r>
      <w:r w:rsidRPr="00C5093A">
        <w:rPr>
          <w:rFonts w:eastAsia="Calibri"/>
          <w:b/>
        </w:rPr>
        <w:tab/>
      </w:r>
      <w:r w:rsidRPr="00C5093A">
        <w:rPr>
          <w:rFonts w:eastAsia="Calibri"/>
          <w:b/>
        </w:rPr>
        <w:tab/>
      </w:r>
      <w:r w:rsidRPr="00C5093A">
        <w:rPr>
          <w:rFonts w:eastAsia="Calibri"/>
          <w:b/>
        </w:rPr>
        <w:tab/>
      </w:r>
      <w:r w:rsidRPr="00C5093A">
        <w:rPr>
          <w:rFonts w:eastAsia="Calibri"/>
          <w:b/>
        </w:rPr>
        <w:tab/>
      </w:r>
      <w:r w:rsidRPr="00C5093A">
        <w:rPr>
          <w:b/>
        </w:rPr>
        <w:t>ZAMAWIAJĄCY</w:t>
      </w:r>
      <w:r w:rsidR="000F1DCD" w:rsidRPr="00C5093A">
        <w:rPr>
          <w:b/>
        </w:rPr>
        <w:t>:</w:t>
      </w:r>
    </w:p>
    <w:p w14:paraId="0DC980AA" w14:textId="77777777" w:rsidR="008D3914" w:rsidRPr="00C5093A" w:rsidRDefault="008D3914" w:rsidP="008C13A8">
      <w:pPr>
        <w:contextualSpacing/>
        <w:jc w:val="both"/>
      </w:pPr>
    </w:p>
    <w:p w14:paraId="0659A179" w14:textId="77777777" w:rsidR="008D3914" w:rsidRPr="00C5093A" w:rsidRDefault="008D3914" w:rsidP="008C13A8">
      <w:pPr>
        <w:contextualSpacing/>
        <w:jc w:val="both"/>
      </w:pPr>
    </w:p>
    <w:p w14:paraId="37945CC6" w14:textId="77777777" w:rsidR="00F44BAD" w:rsidRPr="00C5093A" w:rsidRDefault="00F44BAD" w:rsidP="008C13A8">
      <w:pPr>
        <w:jc w:val="both"/>
      </w:pPr>
    </w:p>
    <w:sectPr w:rsidR="00F44BAD" w:rsidRPr="00C5093A" w:rsidSect="00475578">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A8D05" w14:textId="77777777" w:rsidR="00FD44AF" w:rsidRDefault="00FD44AF">
      <w:pPr>
        <w:spacing w:before="0"/>
        <w:rPr>
          <w:rFonts w:ascii="Calibri" w:hAnsi="Calibri" w:cs="Calibri"/>
        </w:rPr>
      </w:pPr>
      <w:r>
        <w:rPr>
          <w:rFonts w:ascii="Calibri" w:hAnsi="Calibri" w:cs="Calibri"/>
        </w:rPr>
        <w:separator/>
      </w:r>
    </w:p>
  </w:endnote>
  <w:endnote w:type="continuationSeparator" w:id="0">
    <w:p w14:paraId="53AD64C0" w14:textId="77777777" w:rsidR="00FD44AF" w:rsidRDefault="00FD44AF">
      <w:pPr>
        <w:spacing w:before="0"/>
        <w:rPr>
          <w:rFonts w:ascii="Calibri" w:hAnsi="Calibri" w:cs="Calibri"/>
        </w:rPr>
      </w:pPr>
      <w:r>
        <w:rPr>
          <w:rFonts w:ascii="Calibri" w:hAnsi="Calibri" w:cs="Calibri"/>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900668"/>
      <w:docPartObj>
        <w:docPartGallery w:val="Page Numbers (Bottom of Page)"/>
        <w:docPartUnique/>
      </w:docPartObj>
    </w:sdtPr>
    <w:sdtEndPr/>
    <w:sdtContent>
      <w:p w14:paraId="629AC26A" w14:textId="77777777" w:rsidR="00397119" w:rsidRDefault="00397119">
        <w:pPr>
          <w:pStyle w:val="Stopka"/>
          <w:jc w:val="center"/>
        </w:pPr>
        <w:r>
          <w:fldChar w:fldCharType="begin"/>
        </w:r>
        <w:r>
          <w:instrText>PAGE   \* MERGEFORMAT</w:instrText>
        </w:r>
        <w:r>
          <w:fldChar w:fldCharType="separate"/>
        </w:r>
        <w:r w:rsidR="000F1DCD">
          <w:rPr>
            <w:noProof/>
          </w:rPr>
          <w:t>29</w:t>
        </w:r>
        <w:r>
          <w:fldChar w:fldCharType="end"/>
        </w:r>
      </w:p>
    </w:sdtContent>
  </w:sdt>
  <w:p w14:paraId="6621378B" w14:textId="77777777" w:rsidR="00397119" w:rsidRDefault="00397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A5F9E" w14:textId="77777777" w:rsidR="00FD44AF" w:rsidRDefault="00FD44AF">
      <w:pPr>
        <w:spacing w:before="0"/>
        <w:rPr>
          <w:rFonts w:ascii="Calibri" w:hAnsi="Calibri" w:cs="Calibri"/>
        </w:rPr>
      </w:pPr>
      <w:r>
        <w:rPr>
          <w:rFonts w:ascii="Calibri" w:hAnsi="Calibri" w:cs="Calibri"/>
        </w:rPr>
        <w:separator/>
      </w:r>
    </w:p>
  </w:footnote>
  <w:footnote w:type="continuationSeparator" w:id="0">
    <w:p w14:paraId="5C2C7279" w14:textId="77777777" w:rsidR="00FD44AF" w:rsidRDefault="00FD44AF">
      <w:pPr>
        <w:spacing w:before="0"/>
        <w:rPr>
          <w:rFonts w:ascii="Calibri" w:hAnsi="Calibri" w:cs="Calibri"/>
        </w:rPr>
      </w:pPr>
      <w:r>
        <w:rPr>
          <w:rFonts w:ascii="Calibri" w:hAnsi="Calibri" w:cs="Calibri"/>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918434E"/>
    <w:name w:val="WW8Num2"/>
    <w:lvl w:ilvl="0">
      <w:start w:val="1"/>
      <w:numFmt w:val="decimal"/>
      <w:lvlText w:val="%1."/>
      <w:lvlJc w:val="left"/>
      <w:pPr>
        <w:tabs>
          <w:tab w:val="num" w:pos="0"/>
        </w:tabs>
        <w:ind w:left="720" w:hanging="360"/>
      </w:pPr>
      <w:rPr>
        <w:rFonts w:ascii="Times New Roman" w:hAnsi="Times New Roman" w:cs="Times New Roman" w:hint="default"/>
        <w:sz w:val="22"/>
        <w:szCs w:val="22"/>
      </w:rPr>
    </w:lvl>
  </w:abstractNum>
  <w:abstractNum w:abstractNumId="2" w15:restartNumberingAfterBreak="0">
    <w:nsid w:val="00000003"/>
    <w:multiLevelType w:val="multilevel"/>
    <w:tmpl w:val="F28EE01C"/>
    <w:name w:val="WWNum2"/>
    <w:lvl w:ilvl="0">
      <w:start w:val="1"/>
      <w:numFmt w:val="decimal"/>
      <w:lvlText w:val="%1."/>
      <w:lvlJc w:val="left"/>
      <w:pPr>
        <w:tabs>
          <w:tab w:val="num" w:pos="0"/>
        </w:tabs>
        <w:ind w:left="360" w:hanging="360"/>
      </w:pPr>
      <w:rPr>
        <w:rFonts w:cs="Arial"/>
        <w:sz w:val="22"/>
        <w:szCs w:val="22"/>
      </w:r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C"/>
    <w:multiLevelType w:val="singleLevel"/>
    <w:tmpl w:val="D9485B76"/>
    <w:name w:val="WW8Num12"/>
    <w:lvl w:ilvl="0">
      <w:start w:val="1"/>
      <w:numFmt w:val="upperLetter"/>
      <w:lvlText w:val="%1."/>
      <w:lvlJc w:val="left"/>
      <w:pPr>
        <w:tabs>
          <w:tab w:val="num" w:pos="709"/>
        </w:tabs>
        <w:ind w:left="720" w:hanging="360"/>
      </w:pPr>
      <w:rPr>
        <w:rFonts w:ascii="Times New Roman" w:hAnsi="Times New Roman" w:cs="Times New Roman" w:hint="default"/>
        <w:b/>
        <w:sz w:val="22"/>
        <w:szCs w:val="22"/>
      </w:rPr>
    </w:lvl>
  </w:abstractNum>
  <w:abstractNum w:abstractNumId="4" w15:restartNumberingAfterBreak="0">
    <w:nsid w:val="00DE0464"/>
    <w:multiLevelType w:val="multilevel"/>
    <w:tmpl w:val="AC224722"/>
    <w:name w:val="WW8Num20222222"/>
    <w:lvl w:ilvl="0">
      <w:start w:val="5"/>
      <w:numFmt w:val="decimal"/>
      <w:lvlText w:val="%1."/>
      <w:lvlJc w:val="left"/>
      <w:pPr>
        <w:tabs>
          <w:tab w:val="num" w:pos="720"/>
        </w:tabs>
        <w:ind w:left="720" w:hanging="360"/>
      </w:pPr>
      <w:rPr>
        <w:rFonts w:ascii="Times New Roman" w:hAnsi="Times New Roman" w:cs="Times New Roman" w:hint="default"/>
        <w:b/>
        <w:bCs/>
        <w:i w:val="0"/>
        <w:iCs w:val="0"/>
      </w:rPr>
    </w:lvl>
    <w:lvl w:ilvl="1">
      <w:start w:val="1"/>
      <w:numFmt w:val="decimal"/>
      <w:lvlText w:val="%2)"/>
      <w:lvlJc w:val="left"/>
      <w:pPr>
        <w:tabs>
          <w:tab w:val="num" w:pos="0"/>
        </w:tabs>
        <w:ind w:left="720" w:hanging="360"/>
      </w:pPr>
      <w:rPr>
        <w:rFonts w:ascii="Times New Roman" w:hAnsi="Times New Roman" w:cs="Times New Roman" w:hint="default"/>
        <w:color w:val="000000"/>
      </w:rPr>
    </w:lvl>
    <w:lvl w:ilvl="2">
      <w:start w:val="1"/>
      <w:numFmt w:val="decimal"/>
      <w:lvlText w:val="%3."/>
      <w:lvlJc w:val="left"/>
      <w:pPr>
        <w:tabs>
          <w:tab w:val="num" w:pos="-720"/>
        </w:tabs>
        <w:ind w:left="180" w:hanging="180"/>
      </w:pPr>
      <w:rPr>
        <w:rFonts w:ascii="Times New Roman" w:hAnsi="Times New Roman" w:cs="Times New Roman" w:hint="default"/>
        <w:b/>
        <w:bCs/>
      </w:rPr>
    </w:lvl>
    <w:lvl w:ilvl="3">
      <w:start w:val="1"/>
      <w:numFmt w:val="decimal"/>
      <w:lvlText w:val="%4."/>
      <w:lvlJc w:val="left"/>
      <w:pPr>
        <w:tabs>
          <w:tab w:val="num" w:pos="0"/>
        </w:tabs>
        <w:ind w:left="1260" w:hanging="360"/>
      </w:pPr>
      <w:rPr>
        <w:rFonts w:ascii="Times New Roman" w:hAnsi="Times New Roman" w:cs="Times New Roman" w:hint="default"/>
        <w:b/>
        <w:bCs/>
      </w:rPr>
    </w:lvl>
    <w:lvl w:ilvl="4">
      <w:start w:val="1"/>
      <w:numFmt w:val="lowerLetter"/>
      <w:lvlText w:val="%5."/>
      <w:lvlJc w:val="left"/>
      <w:pPr>
        <w:tabs>
          <w:tab w:val="num" w:pos="0"/>
        </w:tabs>
        <w:ind w:left="1620" w:hanging="360"/>
      </w:pPr>
      <w:rPr>
        <w:rFonts w:ascii="Times New Roman" w:hAnsi="Times New Roman" w:cs="Times New Roman" w:hint="default"/>
      </w:rPr>
    </w:lvl>
    <w:lvl w:ilvl="5">
      <w:start w:val="1"/>
      <w:numFmt w:val="lowerRoman"/>
      <w:lvlText w:val="%6."/>
      <w:lvlJc w:val="left"/>
      <w:pPr>
        <w:tabs>
          <w:tab w:val="num" w:pos="0"/>
        </w:tabs>
        <w:ind w:left="1800" w:hanging="180"/>
      </w:pPr>
      <w:rPr>
        <w:rFonts w:ascii="Times New Roman" w:hAnsi="Times New Roman" w:cs="Times New Roman" w:hint="default"/>
      </w:rPr>
    </w:lvl>
    <w:lvl w:ilvl="6">
      <w:start w:val="1"/>
      <w:numFmt w:val="decimal"/>
      <w:lvlText w:val="%7."/>
      <w:lvlJc w:val="left"/>
      <w:pPr>
        <w:tabs>
          <w:tab w:val="num" w:pos="0"/>
        </w:tabs>
        <w:ind w:left="2160" w:hanging="360"/>
      </w:pPr>
      <w:rPr>
        <w:rFonts w:ascii="Times New Roman" w:hAnsi="Times New Roman" w:cs="Times New Roman" w:hint="default"/>
      </w:rPr>
    </w:lvl>
    <w:lvl w:ilvl="7">
      <w:start w:val="1"/>
      <w:numFmt w:val="lowerLetter"/>
      <w:lvlText w:val="%8."/>
      <w:lvlJc w:val="left"/>
      <w:pPr>
        <w:tabs>
          <w:tab w:val="num" w:pos="0"/>
        </w:tabs>
        <w:ind w:left="2520" w:hanging="360"/>
      </w:pPr>
      <w:rPr>
        <w:rFonts w:ascii="Times New Roman" w:hAnsi="Times New Roman" w:cs="Times New Roman" w:hint="default"/>
      </w:rPr>
    </w:lvl>
    <w:lvl w:ilvl="8">
      <w:start w:val="1"/>
      <w:numFmt w:val="lowerRoman"/>
      <w:lvlText w:val="%9."/>
      <w:lvlJc w:val="left"/>
      <w:pPr>
        <w:tabs>
          <w:tab w:val="num" w:pos="0"/>
        </w:tabs>
        <w:ind w:left="2700" w:hanging="180"/>
      </w:pPr>
      <w:rPr>
        <w:rFonts w:ascii="Times New Roman" w:hAnsi="Times New Roman" w:cs="Times New Roman" w:hint="default"/>
      </w:rPr>
    </w:lvl>
  </w:abstractNum>
  <w:abstractNum w:abstractNumId="5" w15:restartNumberingAfterBreak="0">
    <w:nsid w:val="03406F9D"/>
    <w:multiLevelType w:val="hybridMultilevel"/>
    <w:tmpl w:val="3774B4C8"/>
    <w:lvl w:ilvl="0" w:tplc="04150017">
      <w:start w:val="1"/>
      <w:numFmt w:val="lowerLetter"/>
      <w:lvlText w:val="%1)"/>
      <w:lvlJc w:val="left"/>
      <w:pPr>
        <w:tabs>
          <w:tab w:val="num" w:pos="674"/>
        </w:tabs>
        <w:ind w:left="674"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FA5EBF"/>
    <w:multiLevelType w:val="hybridMultilevel"/>
    <w:tmpl w:val="0582C96E"/>
    <w:lvl w:ilvl="0" w:tplc="FCF8566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D35A8C"/>
    <w:multiLevelType w:val="hybridMultilevel"/>
    <w:tmpl w:val="C4E07A02"/>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FF7E57"/>
    <w:multiLevelType w:val="hybridMultilevel"/>
    <w:tmpl w:val="E86AEAE0"/>
    <w:lvl w:ilvl="0" w:tplc="04150017">
      <w:start w:val="1"/>
      <w:numFmt w:val="lowerLetter"/>
      <w:lvlText w:val="%1)"/>
      <w:lvlJc w:val="left"/>
      <w:pPr>
        <w:ind w:left="1440" w:hanging="360"/>
      </w:pPr>
    </w:lvl>
    <w:lvl w:ilvl="1" w:tplc="506E080A">
      <w:start w:val="1"/>
      <w:numFmt w:val="decimal"/>
      <w:lvlText w:val="%2."/>
      <w:lvlJc w:val="left"/>
      <w:pPr>
        <w:ind w:left="2520" w:hanging="72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93C05F4"/>
    <w:multiLevelType w:val="hybridMultilevel"/>
    <w:tmpl w:val="5882ECE0"/>
    <w:lvl w:ilvl="0" w:tplc="51660B3A">
      <w:start w:val="1"/>
      <w:numFmt w:val="decimal"/>
      <w:lvlText w:val="%1."/>
      <w:lvlJc w:val="left"/>
      <w:pPr>
        <w:tabs>
          <w:tab w:val="num" w:pos="674"/>
        </w:tabs>
        <w:ind w:left="674"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A03972"/>
    <w:multiLevelType w:val="hybridMultilevel"/>
    <w:tmpl w:val="FD94A354"/>
    <w:lvl w:ilvl="0" w:tplc="6296A8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EED574B"/>
    <w:multiLevelType w:val="hybridMultilevel"/>
    <w:tmpl w:val="424E06C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2A32275"/>
    <w:multiLevelType w:val="hybridMultilevel"/>
    <w:tmpl w:val="DBB41A2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630395"/>
    <w:multiLevelType w:val="hybridMultilevel"/>
    <w:tmpl w:val="53C65636"/>
    <w:lvl w:ilvl="0" w:tplc="6296A8D2">
      <w:start w:val="1"/>
      <w:numFmt w:val="bullet"/>
      <w:lvlText w:val=""/>
      <w:lvlJc w:val="left"/>
      <w:pPr>
        <w:ind w:left="1080" w:hanging="360"/>
      </w:pPr>
      <w:rPr>
        <w:rFonts w:ascii="Symbol" w:hAnsi="Symbol" w:hint="default"/>
      </w:rPr>
    </w:lvl>
    <w:lvl w:ilvl="1" w:tplc="D69A5096">
      <w:numFmt w:val="bullet"/>
      <w:lvlText w:val=""/>
      <w:lvlJc w:val="left"/>
      <w:pPr>
        <w:ind w:left="1800" w:hanging="360"/>
      </w:pPr>
      <w:rPr>
        <w:rFonts w:ascii="Times New Roman" w:eastAsia="Times New Roman" w:hAnsi="Times New Roman" w:cs="Times New Roman"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F220DBF"/>
    <w:multiLevelType w:val="hybridMultilevel"/>
    <w:tmpl w:val="392CCC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F7E6B4A"/>
    <w:multiLevelType w:val="multilevel"/>
    <w:tmpl w:val="1F7E6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F149EB"/>
    <w:multiLevelType w:val="multilevel"/>
    <w:tmpl w:val="07A47F24"/>
    <w:lvl w:ilvl="0">
      <w:start w:val="1"/>
      <w:numFmt w:val="lowerLetter"/>
      <w:lvlText w:val="%1)"/>
      <w:lvlJc w:val="left"/>
      <w:pPr>
        <w:tabs>
          <w:tab w:val="num" w:pos="1146"/>
        </w:tabs>
        <w:ind w:left="1146" w:hanging="360"/>
      </w:pPr>
      <w:rPr>
        <w:i w:val="0"/>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1FE53E4"/>
    <w:multiLevelType w:val="hybridMultilevel"/>
    <w:tmpl w:val="6ABC4906"/>
    <w:lvl w:ilvl="0" w:tplc="CEC61970">
      <w:start w:val="1"/>
      <w:numFmt w:val="lowerLetter"/>
      <w:pStyle w:val="Aabc"/>
      <w:lvlText w:val="%1)"/>
      <w:lvlJc w:val="left"/>
      <w:pPr>
        <w:ind w:left="2496" w:hanging="360"/>
      </w:pPr>
      <w:rPr>
        <w:rFonts w:ascii="Times New Roman" w:hAnsi="Times New Roman" w:cs="Times New Roman"/>
      </w:rPr>
    </w:lvl>
    <w:lvl w:ilvl="1" w:tplc="04150019">
      <w:start w:val="1"/>
      <w:numFmt w:val="lowerLetter"/>
      <w:lvlText w:val="%2."/>
      <w:lvlJc w:val="left"/>
      <w:pPr>
        <w:ind w:left="3216" w:hanging="360"/>
      </w:pPr>
      <w:rPr>
        <w:rFonts w:ascii="Times New Roman" w:hAnsi="Times New Roman" w:cs="Times New Roman"/>
      </w:rPr>
    </w:lvl>
    <w:lvl w:ilvl="2" w:tplc="0415001B">
      <w:start w:val="1"/>
      <w:numFmt w:val="lowerRoman"/>
      <w:lvlText w:val="%3."/>
      <w:lvlJc w:val="right"/>
      <w:pPr>
        <w:ind w:left="3936" w:hanging="180"/>
      </w:pPr>
      <w:rPr>
        <w:rFonts w:ascii="Times New Roman" w:hAnsi="Times New Roman" w:cs="Times New Roman"/>
      </w:rPr>
    </w:lvl>
    <w:lvl w:ilvl="3" w:tplc="0415000F">
      <w:start w:val="1"/>
      <w:numFmt w:val="decimal"/>
      <w:lvlText w:val="%4."/>
      <w:lvlJc w:val="left"/>
      <w:pPr>
        <w:ind w:left="4656" w:hanging="360"/>
      </w:pPr>
      <w:rPr>
        <w:rFonts w:ascii="Times New Roman" w:hAnsi="Times New Roman" w:cs="Times New Roman"/>
      </w:rPr>
    </w:lvl>
    <w:lvl w:ilvl="4" w:tplc="04150019">
      <w:start w:val="1"/>
      <w:numFmt w:val="lowerLetter"/>
      <w:lvlText w:val="%5."/>
      <w:lvlJc w:val="left"/>
      <w:pPr>
        <w:ind w:left="5376" w:hanging="360"/>
      </w:pPr>
      <w:rPr>
        <w:rFonts w:ascii="Times New Roman" w:hAnsi="Times New Roman" w:cs="Times New Roman"/>
      </w:rPr>
    </w:lvl>
    <w:lvl w:ilvl="5" w:tplc="0415001B">
      <w:start w:val="1"/>
      <w:numFmt w:val="lowerRoman"/>
      <w:lvlText w:val="%6."/>
      <w:lvlJc w:val="right"/>
      <w:pPr>
        <w:ind w:left="6096" w:hanging="180"/>
      </w:pPr>
      <w:rPr>
        <w:rFonts w:ascii="Times New Roman" w:hAnsi="Times New Roman" w:cs="Times New Roman"/>
      </w:rPr>
    </w:lvl>
    <w:lvl w:ilvl="6" w:tplc="0415000F">
      <w:start w:val="1"/>
      <w:numFmt w:val="decimal"/>
      <w:lvlText w:val="%7."/>
      <w:lvlJc w:val="left"/>
      <w:pPr>
        <w:ind w:left="6816" w:hanging="360"/>
      </w:pPr>
      <w:rPr>
        <w:rFonts w:ascii="Times New Roman" w:hAnsi="Times New Roman" w:cs="Times New Roman"/>
      </w:rPr>
    </w:lvl>
    <w:lvl w:ilvl="7" w:tplc="04150019">
      <w:start w:val="1"/>
      <w:numFmt w:val="lowerLetter"/>
      <w:lvlText w:val="%8."/>
      <w:lvlJc w:val="left"/>
      <w:pPr>
        <w:ind w:left="7536" w:hanging="360"/>
      </w:pPr>
      <w:rPr>
        <w:rFonts w:ascii="Times New Roman" w:hAnsi="Times New Roman" w:cs="Times New Roman"/>
      </w:rPr>
    </w:lvl>
    <w:lvl w:ilvl="8" w:tplc="0415001B">
      <w:start w:val="1"/>
      <w:numFmt w:val="lowerRoman"/>
      <w:lvlText w:val="%9."/>
      <w:lvlJc w:val="right"/>
      <w:pPr>
        <w:ind w:left="8256" w:hanging="180"/>
      </w:pPr>
      <w:rPr>
        <w:rFonts w:ascii="Times New Roman" w:hAnsi="Times New Roman" w:cs="Times New Roman"/>
      </w:rPr>
    </w:lvl>
  </w:abstractNum>
  <w:abstractNum w:abstractNumId="18" w15:restartNumberingAfterBreak="0">
    <w:nsid w:val="22AA1B35"/>
    <w:multiLevelType w:val="multilevel"/>
    <w:tmpl w:val="6E9019E8"/>
    <w:name w:val="WW8Num212"/>
    <w:lvl w:ilvl="0">
      <w:start w:val="1"/>
      <w:numFmt w:val="decimal"/>
      <w:lvlText w:val="%1."/>
      <w:lvlJc w:val="left"/>
      <w:pPr>
        <w:tabs>
          <w:tab w:val="num" w:pos="0"/>
        </w:tabs>
        <w:ind w:left="831" w:hanging="405"/>
      </w:pPr>
      <w:rPr>
        <w:rFonts w:ascii="Times New Roman" w:eastAsia="Calibri" w:hAnsi="Times New Roman" w:cs="Times New Roman" w:hint="default"/>
        <w:color w:val="000000"/>
        <w:sz w:val="22"/>
        <w:szCs w:val="22"/>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2F37578"/>
    <w:multiLevelType w:val="hybridMultilevel"/>
    <w:tmpl w:val="82D6F3EE"/>
    <w:lvl w:ilvl="0" w:tplc="86E8DB7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9C3B19"/>
    <w:multiLevelType w:val="hybridMultilevel"/>
    <w:tmpl w:val="22462C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607B3B"/>
    <w:multiLevelType w:val="multilevel"/>
    <w:tmpl w:val="0860B404"/>
    <w:lvl w:ilvl="0">
      <w:start w:val="1"/>
      <w:numFmt w:val="decimal"/>
      <w:lvlText w:val="%1)"/>
      <w:lvlJc w:val="left"/>
      <w:pPr>
        <w:tabs>
          <w:tab w:val="num" w:pos="0"/>
        </w:tabs>
        <w:ind w:left="831" w:hanging="405"/>
      </w:pPr>
      <w:rPr>
        <w:rFonts w:hint="default"/>
        <w:color w:val="000000"/>
        <w:sz w:val="18"/>
        <w:szCs w:val="18"/>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266B1969"/>
    <w:multiLevelType w:val="hybridMultilevel"/>
    <w:tmpl w:val="FF96AB62"/>
    <w:lvl w:ilvl="0" w:tplc="04150017">
      <w:start w:val="1"/>
      <w:numFmt w:val="lowerLetter"/>
      <w:lvlText w:val="%1)"/>
      <w:lvlJc w:val="left"/>
      <w:pPr>
        <w:ind w:left="163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3" w15:restartNumberingAfterBreak="0">
    <w:nsid w:val="275F2729"/>
    <w:multiLevelType w:val="hybridMultilevel"/>
    <w:tmpl w:val="2E6EBFF8"/>
    <w:lvl w:ilvl="0" w:tplc="6FD6F97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284B6C81"/>
    <w:multiLevelType w:val="hybridMultilevel"/>
    <w:tmpl w:val="B38C8998"/>
    <w:lvl w:ilvl="0" w:tplc="F9608D3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9A4CAB"/>
    <w:multiLevelType w:val="hybridMultilevel"/>
    <w:tmpl w:val="DDB2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5974D9"/>
    <w:multiLevelType w:val="hybridMultilevel"/>
    <w:tmpl w:val="D5A00060"/>
    <w:lvl w:ilvl="0" w:tplc="F2289D1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2A1C3D92"/>
    <w:multiLevelType w:val="hybridMultilevel"/>
    <w:tmpl w:val="740678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2A1F2F"/>
    <w:multiLevelType w:val="hybridMultilevel"/>
    <w:tmpl w:val="34588F00"/>
    <w:lvl w:ilvl="0" w:tplc="57F48C1A">
      <w:start w:val="1"/>
      <w:numFmt w:val="decimal"/>
      <w:pStyle w:val="W22"/>
      <w:lvlText w:val="%1)"/>
      <w:lvlJc w:val="left"/>
      <w:pPr>
        <w:ind w:left="639" w:hanging="360"/>
      </w:pPr>
      <w:rPr>
        <w:rFonts w:ascii="Times New Roman" w:hAnsi="Times New Roman" w:cs="Times New Roman" w:hint="default"/>
        <w:b w:val="0"/>
        <w:bCs w:val="0"/>
      </w:rPr>
    </w:lvl>
    <w:lvl w:ilvl="1" w:tplc="04150019">
      <w:start w:val="1"/>
      <w:numFmt w:val="lowerLetter"/>
      <w:lvlText w:val="%2."/>
      <w:lvlJc w:val="left"/>
      <w:pPr>
        <w:ind w:left="1298" w:hanging="360"/>
      </w:pPr>
      <w:rPr>
        <w:rFonts w:ascii="Times New Roman" w:hAnsi="Times New Roman" w:cs="Times New Roman"/>
      </w:rPr>
    </w:lvl>
    <w:lvl w:ilvl="2" w:tplc="0415001B">
      <w:start w:val="1"/>
      <w:numFmt w:val="lowerRoman"/>
      <w:lvlText w:val="%3."/>
      <w:lvlJc w:val="right"/>
      <w:pPr>
        <w:ind w:left="2018" w:hanging="180"/>
      </w:pPr>
      <w:rPr>
        <w:rFonts w:ascii="Times New Roman" w:hAnsi="Times New Roman" w:cs="Times New Roman"/>
      </w:rPr>
    </w:lvl>
    <w:lvl w:ilvl="3" w:tplc="0415000F">
      <w:start w:val="1"/>
      <w:numFmt w:val="decimal"/>
      <w:lvlText w:val="%4."/>
      <w:lvlJc w:val="left"/>
      <w:pPr>
        <w:ind w:left="2738" w:hanging="360"/>
      </w:pPr>
      <w:rPr>
        <w:rFonts w:ascii="Times New Roman" w:hAnsi="Times New Roman" w:cs="Times New Roman"/>
      </w:rPr>
    </w:lvl>
    <w:lvl w:ilvl="4" w:tplc="04150019">
      <w:start w:val="1"/>
      <w:numFmt w:val="lowerLetter"/>
      <w:lvlText w:val="%5."/>
      <w:lvlJc w:val="left"/>
      <w:pPr>
        <w:ind w:left="3458" w:hanging="360"/>
      </w:pPr>
      <w:rPr>
        <w:rFonts w:ascii="Times New Roman" w:hAnsi="Times New Roman" w:cs="Times New Roman"/>
      </w:rPr>
    </w:lvl>
    <w:lvl w:ilvl="5" w:tplc="0415001B">
      <w:start w:val="1"/>
      <w:numFmt w:val="lowerRoman"/>
      <w:lvlText w:val="%6."/>
      <w:lvlJc w:val="right"/>
      <w:pPr>
        <w:ind w:left="4178" w:hanging="180"/>
      </w:pPr>
      <w:rPr>
        <w:rFonts w:ascii="Times New Roman" w:hAnsi="Times New Roman" w:cs="Times New Roman"/>
      </w:rPr>
    </w:lvl>
    <w:lvl w:ilvl="6" w:tplc="0415000F">
      <w:start w:val="1"/>
      <w:numFmt w:val="decimal"/>
      <w:lvlText w:val="%7."/>
      <w:lvlJc w:val="left"/>
      <w:pPr>
        <w:ind w:left="4898" w:hanging="360"/>
      </w:pPr>
      <w:rPr>
        <w:rFonts w:ascii="Times New Roman" w:hAnsi="Times New Roman" w:cs="Times New Roman"/>
      </w:rPr>
    </w:lvl>
    <w:lvl w:ilvl="7" w:tplc="04150019">
      <w:start w:val="1"/>
      <w:numFmt w:val="lowerLetter"/>
      <w:lvlText w:val="%8."/>
      <w:lvlJc w:val="left"/>
      <w:pPr>
        <w:ind w:left="5618" w:hanging="360"/>
      </w:pPr>
      <w:rPr>
        <w:rFonts w:ascii="Times New Roman" w:hAnsi="Times New Roman" w:cs="Times New Roman"/>
      </w:rPr>
    </w:lvl>
    <w:lvl w:ilvl="8" w:tplc="0415001B">
      <w:start w:val="1"/>
      <w:numFmt w:val="lowerRoman"/>
      <w:lvlText w:val="%9."/>
      <w:lvlJc w:val="right"/>
      <w:pPr>
        <w:ind w:left="6338" w:hanging="180"/>
      </w:pPr>
      <w:rPr>
        <w:rFonts w:ascii="Times New Roman" w:hAnsi="Times New Roman" w:cs="Times New Roman"/>
      </w:rPr>
    </w:lvl>
  </w:abstractNum>
  <w:abstractNum w:abstractNumId="29" w15:restartNumberingAfterBreak="0">
    <w:nsid w:val="34054F4B"/>
    <w:multiLevelType w:val="hybridMultilevel"/>
    <w:tmpl w:val="87704DFE"/>
    <w:lvl w:ilvl="0" w:tplc="6296A8D2">
      <w:start w:val="1"/>
      <w:numFmt w:val="bullet"/>
      <w:lvlText w:val=""/>
      <w:lvlJc w:val="left"/>
      <w:pPr>
        <w:ind w:left="720" w:hanging="360"/>
      </w:pPr>
      <w:rPr>
        <w:rFonts w:ascii="Symbol" w:hAnsi="Symbol" w:hint="default"/>
      </w:rPr>
    </w:lvl>
    <w:lvl w:ilvl="1" w:tplc="6296A8D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4321064"/>
    <w:multiLevelType w:val="hybridMultilevel"/>
    <w:tmpl w:val="EF44AD1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8A4376C"/>
    <w:multiLevelType w:val="hybridMultilevel"/>
    <w:tmpl w:val="FF96AB62"/>
    <w:lvl w:ilvl="0" w:tplc="04150017">
      <w:start w:val="1"/>
      <w:numFmt w:val="lowerLetter"/>
      <w:lvlText w:val="%1)"/>
      <w:lvlJc w:val="left"/>
      <w:pPr>
        <w:ind w:left="163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2" w15:restartNumberingAfterBreak="0">
    <w:nsid w:val="38F13224"/>
    <w:multiLevelType w:val="hybridMultilevel"/>
    <w:tmpl w:val="ACC6DC00"/>
    <w:lvl w:ilvl="0" w:tplc="8B86069A">
      <w:start w:val="3"/>
      <w:numFmt w:val="decimal"/>
      <w:lvlText w:val="%1."/>
      <w:lvlJc w:val="left"/>
      <w:pPr>
        <w:tabs>
          <w:tab w:val="num" w:pos="360"/>
        </w:tabs>
        <w:ind w:left="108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D4285A"/>
    <w:multiLevelType w:val="hybridMultilevel"/>
    <w:tmpl w:val="931E69A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491A6F"/>
    <w:multiLevelType w:val="hybridMultilevel"/>
    <w:tmpl w:val="94DA14B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E5A53F8"/>
    <w:multiLevelType w:val="hybridMultilevel"/>
    <w:tmpl w:val="FF923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7A43A2"/>
    <w:multiLevelType w:val="hybridMultilevel"/>
    <w:tmpl w:val="DCE036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D570E4"/>
    <w:multiLevelType w:val="hybridMultilevel"/>
    <w:tmpl w:val="3B4A12A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422D7E21"/>
    <w:multiLevelType w:val="hybridMultilevel"/>
    <w:tmpl w:val="0ADA91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3427BCF"/>
    <w:multiLevelType w:val="hybridMultilevel"/>
    <w:tmpl w:val="FA681824"/>
    <w:lvl w:ilvl="0" w:tplc="F2289D1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45447611"/>
    <w:multiLevelType w:val="hybridMultilevel"/>
    <w:tmpl w:val="FD5427AC"/>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F8079C"/>
    <w:multiLevelType w:val="multilevel"/>
    <w:tmpl w:val="45F807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6532056"/>
    <w:multiLevelType w:val="hybridMultilevel"/>
    <w:tmpl w:val="D14A8C90"/>
    <w:lvl w:ilvl="0" w:tplc="CEDC45E4">
      <w:start w:val="1"/>
      <w:numFmt w:val="decimal"/>
      <w:lvlText w:val="%1."/>
      <w:lvlJc w:val="left"/>
      <w:pPr>
        <w:ind w:left="1070" w:hanging="360"/>
      </w:pPr>
      <w:rPr>
        <w:rFonts w:hint="default"/>
      </w:rPr>
    </w:lvl>
    <w:lvl w:ilvl="1" w:tplc="04150019">
      <w:start w:val="1"/>
      <w:numFmt w:val="lowerLetter"/>
      <w:lvlText w:val="%2."/>
      <w:lvlJc w:val="left"/>
      <w:pPr>
        <w:ind w:left="1440" w:hanging="360"/>
      </w:pPr>
    </w:lvl>
    <w:lvl w:ilvl="2" w:tplc="D22C8042">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A27449"/>
    <w:multiLevelType w:val="hybridMultilevel"/>
    <w:tmpl w:val="98FA5EAC"/>
    <w:lvl w:ilvl="0" w:tplc="50C03526">
      <w:start w:val="2"/>
      <w:numFmt w:val="decimal"/>
      <w:lvlText w:val="%1."/>
      <w:lvlJc w:val="left"/>
      <w:pPr>
        <w:ind w:left="786"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46125F"/>
    <w:multiLevelType w:val="hybridMultilevel"/>
    <w:tmpl w:val="53AA1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A7494F"/>
    <w:multiLevelType w:val="multilevel"/>
    <w:tmpl w:val="4DA7494F"/>
    <w:lvl w:ilvl="0">
      <w:start w:val="12"/>
      <w:numFmt w:val="decimal"/>
      <w:pStyle w:val="Nagwek3"/>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46" w15:restartNumberingAfterBreak="0">
    <w:nsid w:val="4FEC4C42"/>
    <w:multiLevelType w:val="hybridMultilevel"/>
    <w:tmpl w:val="A56E0F1A"/>
    <w:lvl w:ilvl="0" w:tplc="6296A8D2">
      <w:start w:val="1"/>
      <w:numFmt w:val="bullet"/>
      <w:lvlText w:val=""/>
      <w:lvlJc w:val="left"/>
      <w:pPr>
        <w:ind w:left="720" w:hanging="360"/>
      </w:pPr>
      <w:rPr>
        <w:rFonts w:ascii="Symbol" w:hAnsi="Symbol" w:hint="default"/>
      </w:rPr>
    </w:lvl>
    <w:lvl w:ilvl="1" w:tplc="6296A8D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1CA7A66"/>
    <w:multiLevelType w:val="multilevel"/>
    <w:tmpl w:val="69A43520"/>
    <w:styleLink w:val="WWNum8"/>
    <w:lvl w:ilvl="0">
      <w:start w:val="1"/>
      <w:numFmt w:val="decimal"/>
      <w:lvlText w:val="%1."/>
      <w:lvlJc w:val="left"/>
      <w:rPr>
        <w:rFonts w:ascii="Calibri" w:hAnsi="Calibri" w:cs="Times New Roman"/>
        <w:b w:val="0"/>
        <w:bCs/>
        <w:i w:val="0"/>
        <w:iCs w:val="0"/>
        <w:caps w:val="0"/>
        <w:smallCaps w:val="0"/>
        <w:strike w:val="0"/>
        <w:dstrike w:val="0"/>
        <w:color w:val="00000A"/>
        <w:spacing w:val="0"/>
        <w:w w:val="100"/>
        <w:sz w:val="20"/>
        <w:szCs w:val="20"/>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709" w:firstLine="0"/>
      </w:pPr>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525B27F0"/>
    <w:multiLevelType w:val="hybridMultilevel"/>
    <w:tmpl w:val="FF923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0B0BB0"/>
    <w:multiLevelType w:val="hybridMultilevel"/>
    <w:tmpl w:val="2B68834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79008C6"/>
    <w:multiLevelType w:val="hybridMultilevel"/>
    <w:tmpl w:val="82DCCE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410BAF"/>
    <w:multiLevelType w:val="hybridMultilevel"/>
    <w:tmpl w:val="F1224752"/>
    <w:lvl w:ilvl="0" w:tplc="CEDC45E4">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ACA2305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485A91"/>
    <w:multiLevelType w:val="hybridMultilevel"/>
    <w:tmpl w:val="7FF2EC28"/>
    <w:lvl w:ilvl="0" w:tplc="64E4E7F0">
      <w:start w:val="1"/>
      <w:numFmt w:val="decimal"/>
      <w:lvlText w:val="%1."/>
      <w:lvlJc w:val="left"/>
      <w:pPr>
        <w:tabs>
          <w:tab w:val="num" w:pos="390"/>
        </w:tabs>
        <w:ind w:left="390" w:hanging="39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D764A5"/>
    <w:multiLevelType w:val="hybridMultilevel"/>
    <w:tmpl w:val="248698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A7F77D9"/>
    <w:multiLevelType w:val="hybridMultilevel"/>
    <w:tmpl w:val="2856F53A"/>
    <w:lvl w:ilvl="0" w:tplc="0415000F">
      <w:start w:val="1"/>
      <w:numFmt w:val="decimal"/>
      <w:lvlText w:val="%1."/>
      <w:lvlJc w:val="left"/>
      <w:pPr>
        <w:ind w:left="720" w:hanging="360"/>
      </w:pPr>
    </w:lvl>
    <w:lvl w:ilvl="1" w:tplc="576067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43664F"/>
    <w:multiLevelType w:val="hybridMultilevel"/>
    <w:tmpl w:val="2CEE29A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3737933"/>
    <w:multiLevelType w:val="hybridMultilevel"/>
    <w:tmpl w:val="C4E07A02"/>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8403A2"/>
    <w:multiLevelType w:val="hybridMultilevel"/>
    <w:tmpl w:val="2270831A"/>
    <w:lvl w:ilvl="0" w:tplc="6BE0051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866844"/>
    <w:multiLevelType w:val="hybridMultilevel"/>
    <w:tmpl w:val="67CA17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40C7F48"/>
    <w:multiLevelType w:val="hybridMultilevel"/>
    <w:tmpl w:val="70C840AC"/>
    <w:lvl w:ilvl="0" w:tplc="6296A8D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A86CED"/>
    <w:multiLevelType w:val="hybridMultilevel"/>
    <w:tmpl w:val="3EF6B638"/>
    <w:lvl w:ilvl="0" w:tplc="6296A8D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9A69E4"/>
    <w:multiLevelType w:val="hybridMultilevel"/>
    <w:tmpl w:val="5882ECE0"/>
    <w:lvl w:ilvl="0" w:tplc="51660B3A">
      <w:start w:val="1"/>
      <w:numFmt w:val="decimal"/>
      <w:lvlText w:val="%1."/>
      <w:lvlJc w:val="left"/>
      <w:pPr>
        <w:tabs>
          <w:tab w:val="num" w:pos="2801"/>
        </w:tabs>
        <w:ind w:left="2801"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F04206"/>
    <w:multiLevelType w:val="hybridMultilevel"/>
    <w:tmpl w:val="49EC4F78"/>
    <w:lvl w:ilvl="0" w:tplc="6296A8D2">
      <w:start w:val="1"/>
      <w:numFmt w:val="bullet"/>
      <w:lvlText w:val=""/>
      <w:lvlJc w:val="left"/>
      <w:pPr>
        <w:ind w:left="720" w:hanging="360"/>
      </w:pPr>
      <w:rPr>
        <w:rFonts w:ascii="Symbol" w:hAnsi="Symbol" w:hint="default"/>
      </w:rPr>
    </w:lvl>
    <w:lvl w:ilvl="1" w:tplc="6296A8D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10B0D61"/>
    <w:multiLevelType w:val="hybridMultilevel"/>
    <w:tmpl w:val="8C96FB52"/>
    <w:lvl w:ilvl="0" w:tplc="17F0BF60">
      <w:start w:val="1"/>
      <w:numFmt w:val="decimal"/>
      <w:pStyle w:val="A1234"/>
      <w:lvlText w:val="%1."/>
      <w:lvlJc w:val="left"/>
      <w:pPr>
        <w:tabs>
          <w:tab w:val="num" w:pos="360"/>
        </w:tabs>
        <w:ind w:left="360" w:hanging="360"/>
      </w:pPr>
      <w:rPr>
        <w:rFonts w:ascii="Times New Roman" w:hAnsi="Times New Roman" w:cs="Times New Roman"/>
        <w:b w:val="0"/>
        <w:bCs w:val="0"/>
        <w:color w:val="auto"/>
      </w:rPr>
    </w:lvl>
    <w:lvl w:ilvl="1" w:tplc="04150001">
      <w:start w:val="1"/>
      <w:numFmt w:val="bullet"/>
      <w:lvlText w:val=""/>
      <w:lvlJc w:val="left"/>
      <w:pPr>
        <w:tabs>
          <w:tab w:val="num" w:pos="1080"/>
        </w:tabs>
        <w:ind w:left="1080" w:hanging="360"/>
      </w:pPr>
      <w:rPr>
        <w:rFonts w:ascii="Symbol" w:hAnsi="Symbol" w:cs="Symbol" w:hint="default"/>
        <w:b w:val="0"/>
        <w:bCs w:val="0"/>
      </w:rPr>
    </w:lvl>
    <w:lvl w:ilvl="2" w:tplc="E3FE3EEC">
      <w:start w:val="12"/>
      <w:numFmt w:val="decimal"/>
      <w:lvlText w:val="%3."/>
      <w:lvlJc w:val="left"/>
      <w:pPr>
        <w:tabs>
          <w:tab w:val="num" w:pos="1980"/>
        </w:tabs>
        <w:ind w:left="1980" w:hanging="360"/>
      </w:pPr>
      <w:rPr>
        <w:rFonts w:ascii="Times New Roman" w:hAnsi="Times New Roman" w:cs="Times New Roman"/>
        <w:b w:val="0"/>
        <w:bCs w:val="0"/>
        <w:i w:val="0"/>
        <w:iCs w:val="0"/>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decimal"/>
      <w:lvlText w:val="%5."/>
      <w:lvlJc w:val="left"/>
      <w:pPr>
        <w:tabs>
          <w:tab w:val="num" w:pos="3600"/>
        </w:tabs>
        <w:ind w:left="3600" w:hanging="360"/>
      </w:pPr>
      <w:rPr>
        <w:rFonts w:ascii="Times New Roman" w:hAnsi="Times New Roman" w:cs="Times New Roman"/>
      </w:rPr>
    </w:lvl>
    <w:lvl w:ilvl="5" w:tplc="0415001B">
      <w:start w:val="1"/>
      <w:numFmt w:val="decimal"/>
      <w:lvlText w:val="%6."/>
      <w:lvlJc w:val="left"/>
      <w:pPr>
        <w:tabs>
          <w:tab w:val="num" w:pos="4320"/>
        </w:tabs>
        <w:ind w:left="4320" w:hanging="36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decimal"/>
      <w:lvlText w:val="%8."/>
      <w:lvlJc w:val="left"/>
      <w:pPr>
        <w:tabs>
          <w:tab w:val="num" w:pos="5760"/>
        </w:tabs>
        <w:ind w:left="5760" w:hanging="360"/>
      </w:pPr>
      <w:rPr>
        <w:rFonts w:ascii="Times New Roman" w:hAnsi="Times New Roman" w:cs="Times New Roman"/>
      </w:rPr>
    </w:lvl>
    <w:lvl w:ilvl="8" w:tplc="0415001B">
      <w:start w:val="1"/>
      <w:numFmt w:val="decimal"/>
      <w:lvlText w:val="%9."/>
      <w:lvlJc w:val="left"/>
      <w:pPr>
        <w:tabs>
          <w:tab w:val="num" w:pos="6480"/>
        </w:tabs>
        <w:ind w:left="6480" w:hanging="360"/>
      </w:pPr>
      <w:rPr>
        <w:rFonts w:ascii="Times New Roman" w:hAnsi="Times New Roman" w:cs="Times New Roman"/>
      </w:rPr>
    </w:lvl>
  </w:abstractNum>
  <w:abstractNum w:abstractNumId="64" w15:restartNumberingAfterBreak="0">
    <w:nsid w:val="713F56DE"/>
    <w:multiLevelType w:val="hybridMultilevel"/>
    <w:tmpl w:val="89F4D32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282401C"/>
    <w:multiLevelType w:val="multilevel"/>
    <w:tmpl w:val="4D10F3A6"/>
    <w:lvl w:ilvl="0">
      <w:start w:val="1"/>
      <w:numFmt w:val="decimal"/>
      <w:lvlText w:val="%1)"/>
      <w:lvlJc w:val="left"/>
      <w:pPr>
        <w:tabs>
          <w:tab w:val="num" w:pos="284"/>
        </w:tabs>
        <w:ind w:left="284" w:hanging="284"/>
      </w:pPr>
      <w:rPr>
        <w:rFonts w:ascii="Arial" w:hAnsi="Arial"/>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676C1F"/>
    <w:multiLevelType w:val="hybridMultilevel"/>
    <w:tmpl w:val="ED6AA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452E74"/>
    <w:multiLevelType w:val="multilevel"/>
    <w:tmpl w:val="A08A683E"/>
    <w:lvl w:ilvl="0">
      <w:start w:val="1"/>
      <w:numFmt w:val="lowerLetter"/>
      <w:lvlText w:val="%1)"/>
      <w:lvlJc w:val="left"/>
      <w:pPr>
        <w:tabs>
          <w:tab w:val="num" w:pos="1146"/>
        </w:tabs>
        <w:ind w:left="1146" w:hanging="360"/>
      </w:pPr>
      <w:rPr>
        <w:b w:val="0"/>
        <w:i w:val="0"/>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8" w15:restartNumberingAfterBreak="0">
    <w:nsid w:val="7C5C16C1"/>
    <w:multiLevelType w:val="hybridMultilevel"/>
    <w:tmpl w:val="3BBC01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171708"/>
    <w:multiLevelType w:val="hybridMultilevel"/>
    <w:tmpl w:val="44DAF462"/>
    <w:lvl w:ilvl="0" w:tplc="04150011">
      <w:start w:val="1"/>
      <w:numFmt w:val="decimal"/>
      <w:lvlText w:val="%1)"/>
      <w:lvlJc w:val="left"/>
      <w:pPr>
        <w:ind w:left="1004"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E6F3FB0"/>
    <w:multiLevelType w:val="hybridMultilevel"/>
    <w:tmpl w:val="F6F81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DF7C90"/>
    <w:multiLevelType w:val="hybridMultilevel"/>
    <w:tmpl w:val="0E180CBE"/>
    <w:lvl w:ilvl="0" w:tplc="33A6F2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156958">
    <w:abstractNumId w:val="45"/>
  </w:num>
  <w:num w:numId="2" w16cid:durableId="974019344">
    <w:abstractNumId w:val="28"/>
  </w:num>
  <w:num w:numId="3" w16cid:durableId="580716893">
    <w:abstractNumId w:val="63"/>
    <w:lvlOverride w:ilvl="0">
      <w:startOverride w:val="1"/>
    </w:lvlOverride>
    <w:lvlOverride w:ilvl="1"/>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53821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644640">
    <w:abstractNumId w:val="0"/>
  </w:num>
  <w:num w:numId="6" w16cid:durableId="1074089835">
    <w:abstractNumId w:val="47"/>
  </w:num>
  <w:num w:numId="7" w16cid:durableId="14720138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8913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01906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623423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35986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97972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8970624">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11800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62848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76480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55804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02730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6043159">
    <w:abstractNumId w:val="3"/>
    <w:lvlOverride w:ilvl="0">
      <w:startOverride w:val="1"/>
    </w:lvlOverride>
  </w:num>
  <w:num w:numId="20" w16cid:durableId="189982364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44423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188592">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06179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300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2979633">
    <w:abstractNumId w:val="10"/>
  </w:num>
  <w:num w:numId="26" w16cid:durableId="857084915">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910834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544956">
    <w:abstractNumId w:val="13"/>
  </w:num>
  <w:num w:numId="29" w16cid:durableId="1397975885">
    <w:abstractNumId w:val="62"/>
  </w:num>
  <w:num w:numId="30" w16cid:durableId="1782918125">
    <w:abstractNumId w:val="29"/>
  </w:num>
  <w:num w:numId="31" w16cid:durableId="649867979">
    <w:abstractNumId w:val="46"/>
  </w:num>
  <w:num w:numId="32" w16cid:durableId="13615118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15254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38062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17108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16873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59245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4413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83570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034589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22141450">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028305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83598318">
    <w:abstractNumId w:val="23"/>
  </w:num>
  <w:num w:numId="44" w16cid:durableId="746267543">
    <w:abstractNumId w:val="39"/>
  </w:num>
  <w:num w:numId="45" w16cid:durableId="1656033386">
    <w:abstractNumId w:val="26"/>
  </w:num>
  <w:num w:numId="46" w16cid:durableId="19077635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973350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52103271">
    <w:abstractNumId w:val="55"/>
    <w:lvlOverride w:ilvl="0">
      <w:startOverride w:val="1"/>
    </w:lvlOverride>
    <w:lvlOverride w:ilvl="1"/>
    <w:lvlOverride w:ilvl="2"/>
    <w:lvlOverride w:ilvl="3"/>
    <w:lvlOverride w:ilvl="4"/>
    <w:lvlOverride w:ilvl="5"/>
    <w:lvlOverride w:ilvl="6"/>
    <w:lvlOverride w:ilvl="7"/>
    <w:lvlOverride w:ilvl="8"/>
  </w:num>
  <w:num w:numId="49" w16cid:durableId="7153542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7266239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309692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559570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0101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751763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3395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61487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36409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692390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96314134">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392258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289997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340593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890893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041625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148338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36147859">
    <w:abstractNumId w:val="5"/>
  </w:num>
  <w:num w:numId="67" w16cid:durableId="339895662">
    <w:abstractNumId w:val="12"/>
  </w:num>
  <w:num w:numId="68" w16cid:durableId="492641897">
    <w:abstractNumId w:val="65"/>
  </w:num>
  <w:num w:numId="69" w16cid:durableId="727341439">
    <w:abstractNumId w:val="16"/>
  </w:num>
  <w:num w:numId="70" w16cid:durableId="1576159444">
    <w:abstractNumId w:val="6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BAD"/>
    <w:rsid w:val="000014CA"/>
    <w:rsid w:val="00003B37"/>
    <w:rsid w:val="00031496"/>
    <w:rsid w:val="00037F0E"/>
    <w:rsid w:val="00045103"/>
    <w:rsid w:val="00050124"/>
    <w:rsid w:val="00054E4F"/>
    <w:rsid w:val="00061008"/>
    <w:rsid w:val="00070451"/>
    <w:rsid w:val="000725EA"/>
    <w:rsid w:val="00072BC8"/>
    <w:rsid w:val="00083867"/>
    <w:rsid w:val="00092FF3"/>
    <w:rsid w:val="00095DD3"/>
    <w:rsid w:val="00097562"/>
    <w:rsid w:val="000B1A22"/>
    <w:rsid w:val="000B5754"/>
    <w:rsid w:val="000C4730"/>
    <w:rsid w:val="000C5CBD"/>
    <w:rsid w:val="000D1C59"/>
    <w:rsid w:val="000D680E"/>
    <w:rsid w:val="000D6987"/>
    <w:rsid w:val="000D7E66"/>
    <w:rsid w:val="000E0B35"/>
    <w:rsid w:val="000E287F"/>
    <w:rsid w:val="000E5469"/>
    <w:rsid w:val="000F1DCD"/>
    <w:rsid w:val="000F27A9"/>
    <w:rsid w:val="001016C2"/>
    <w:rsid w:val="00105EE0"/>
    <w:rsid w:val="00112577"/>
    <w:rsid w:val="00112E05"/>
    <w:rsid w:val="00115A01"/>
    <w:rsid w:val="00115D24"/>
    <w:rsid w:val="00120A23"/>
    <w:rsid w:val="001249C1"/>
    <w:rsid w:val="00125340"/>
    <w:rsid w:val="00152620"/>
    <w:rsid w:val="00153444"/>
    <w:rsid w:val="0015377C"/>
    <w:rsid w:val="00157278"/>
    <w:rsid w:val="001614FC"/>
    <w:rsid w:val="00164367"/>
    <w:rsid w:val="00165CF8"/>
    <w:rsid w:val="00170981"/>
    <w:rsid w:val="00174095"/>
    <w:rsid w:val="00186C75"/>
    <w:rsid w:val="00190877"/>
    <w:rsid w:val="00194B34"/>
    <w:rsid w:val="001A47C5"/>
    <w:rsid w:val="001A727D"/>
    <w:rsid w:val="001B6BC9"/>
    <w:rsid w:val="001C34D5"/>
    <w:rsid w:val="001D128F"/>
    <w:rsid w:val="001E4058"/>
    <w:rsid w:val="001E5081"/>
    <w:rsid w:val="001E7165"/>
    <w:rsid w:val="001F10DA"/>
    <w:rsid w:val="001F332B"/>
    <w:rsid w:val="002023D0"/>
    <w:rsid w:val="002042F9"/>
    <w:rsid w:val="002079D4"/>
    <w:rsid w:val="00216C91"/>
    <w:rsid w:val="00217964"/>
    <w:rsid w:val="002233F4"/>
    <w:rsid w:val="00227CFD"/>
    <w:rsid w:val="002333E9"/>
    <w:rsid w:val="00241DEF"/>
    <w:rsid w:val="00242A3C"/>
    <w:rsid w:val="00243759"/>
    <w:rsid w:val="00250C36"/>
    <w:rsid w:val="00251050"/>
    <w:rsid w:val="00251467"/>
    <w:rsid w:val="002518A1"/>
    <w:rsid w:val="0025283F"/>
    <w:rsid w:val="00252C8D"/>
    <w:rsid w:val="00254A0D"/>
    <w:rsid w:val="00260433"/>
    <w:rsid w:val="00261696"/>
    <w:rsid w:val="00261E01"/>
    <w:rsid w:val="00262F4A"/>
    <w:rsid w:val="00274C8F"/>
    <w:rsid w:val="0028527B"/>
    <w:rsid w:val="00286590"/>
    <w:rsid w:val="00287542"/>
    <w:rsid w:val="00290C0F"/>
    <w:rsid w:val="00294AB8"/>
    <w:rsid w:val="002A552F"/>
    <w:rsid w:val="002B3392"/>
    <w:rsid w:val="002B4042"/>
    <w:rsid w:val="002C1A03"/>
    <w:rsid w:val="002C350E"/>
    <w:rsid w:val="002C4022"/>
    <w:rsid w:val="002C42D5"/>
    <w:rsid w:val="002C6765"/>
    <w:rsid w:val="002C7F07"/>
    <w:rsid w:val="002D2058"/>
    <w:rsid w:val="002D47AF"/>
    <w:rsid w:val="002D6820"/>
    <w:rsid w:val="002E5FAC"/>
    <w:rsid w:val="002F20A5"/>
    <w:rsid w:val="002F25A9"/>
    <w:rsid w:val="00304934"/>
    <w:rsid w:val="00305476"/>
    <w:rsid w:val="00307216"/>
    <w:rsid w:val="00307F24"/>
    <w:rsid w:val="00310F0D"/>
    <w:rsid w:val="00322833"/>
    <w:rsid w:val="00326EDE"/>
    <w:rsid w:val="00330D49"/>
    <w:rsid w:val="003348D7"/>
    <w:rsid w:val="00337DE7"/>
    <w:rsid w:val="00342DE1"/>
    <w:rsid w:val="00352B6F"/>
    <w:rsid w:val="00356B15"/>
    <w:rsid w:val="003628C3"/>
    <w:rsid w:val="003770CE"/>
    <w:rsid w:val="00390387"/>
    <w:rsid w:val="00392989"/>
    <w:rsid w:val="00392F93"/>
    <w:rsid w:val="00394100"/>
    <w:rsid w:val="00397119"/>
    <w:rsid w:val="00397167"/>
    <w:rsid w:val="003A5172"/>
    <w:rsid w:val="003A53F2"/>
    <w:rsid w:val="003A6B5D"/>
    <w:rsid w:val="003B0A45"/>
    <w:rsid w:val="003B23C0"/>
    <w:rsid w:val="003B32D2"/>
    <w:rsid w:val="003B352A"/>
    <w:rsid w:val="003B4668"/>
    <w:rsid w:val="003C12D6"/>
    <w:rsid w:val="003C5A5F"/>
    <w:rsid w:val="003C7491"/>
    <w:rsid w:val="003D1E91"/>
    <w:rsid w:val="003D2E23"/>
    <w:rsid w:val="003E3606"/>
    <w:rsid w:val="003F3302"/>
    <w:rsid w:val="003F5953"/>
    <w:rsid w:val="00401441"/>
    <w:rsid w:val="004152AD"/>
    <w:rsid w:val="00415F72"/>
    <w:rsid w:val="004234B2"/>
    <w:rsid w:val="00424D9B"/>
    <w:rsid w:val="00425910"/>
    <w:rsid w:val="004265F6"/>
    <w:rsid w:val="00434D65"/>
    <w:rsid w:val="0043522D"/>
    <w:rsid w:val="00435480"/>
    <w:rsid w:val="00442C42"/>
    <w:rsid w:val="00444B84"/>
    <w:rsid w:val="004472E9"/>
    <w:rsid w:val="00450209"/>
    <w:rsid w:val="004574B5"/>
    <w:rsid w:val="00457943"/>
    <w:rsid w:val="00473803"/>
    <w:rsid w:val="00474CF8"/>
    <w:rsid w:val="00475110"/>
    <w:rsid w:val="00475578"/>
    <w:rsid w:val="0048675B"/>
    <w:rsid w:val="00493371"/>
    <w:rsid w:val="004A06C0"/>
    <w:rsid w:val="004A54A5"/>
    <w:rsid w:val="004B1A18"/>
    <w:rsid w:val="004B4FD1"/>
    <w:rsid w:val="004C0B7A"/>
    <w:rsid w:val="004C33E1"/>
    <w:rsid w:val="004C352B"/>
    <w:rsid w:val="004C7E1E"/>
    <w:rsid w:val="004D24F8"/>
    <w:rsid w:val="004D4065"/>
    <w:rsid w:val="004D6959"/>
    <w:rsid w:val="004D7CA3"/>
    <w:rsid w:val="004E5619"/>
    <w:rsid w:val="004F1179"/>
    <w:rsid w:val="004F437B"/>
    <w:rsid w:val="004F4AF3"/>
    <w:rsid w:val="0050003E"/>
    <w:rsid w:val="00500620"/>
    <w:rsid w:val="0050116F"/>
    <w:rsid w:val="005028AC"/>
    <w:rsid w:val="005101CE"/>
    <w:rsid w:val="00510AD9"/>
    <w:rsid w:val="00511AC2"/>
    <w:rsid w:val="00513297"/>
    <w:rsid w:val="00521202"/>
    <w:rsid w:val="00523BF9"/>
    <w:rsid w:val="00532C90"/>
    <w:rsid w:val="00534951"/>
    <w:rsid w:val="00537CA0"/>
    <w:rsid w:val="00543240"/>
    <w:rsid w:val="0054353E"/>
    <w:rsid w:val="00543B05"/>
    <w:rsid w:val="00551F99"/>
    <w:rsid w:val="005545AB"/>
    <w:rsid w:val="00557442"/>
    <w:rsid w:val="0056062F"/>
    <w:rsid w:val="0056076E"/>
    <w:rsid w:val="00564F8D"/>
    <w:rsid w:val="00570EED"/>
    <w:rsid w:val="005711A9"/>
    <w:rsid w:val="005765E7"/>
    <w:rsid w:val="00586D38"/>
    <w:rsid w:val="005879F6"/>
    <w:rsid w:val="00597C3A"/>
    <w:rsid w:val="005A2D29"/>
    <w:rsid w:val="005A48D4"/>
    <w:rsid w:val="005A7018"/>
    <w:rsid w:val="005B0F95"/>
    <w:rsid w:val="005B3110"/>
    <w:rsid w:val="005B4BCF"/>
    <w:rsid w:val="005B4F9C"/>
    <w:rsid w:val="005B536D"/>
    <w:rsid w:val="005B61DC"/>
    <w:rsid w:val="005B6914"/>
    <w:rsid w:val="005B7152"/>
    <w:rsid w:val="005C01C1"/>
    <w:rsid w:val="005C2049"/>
    <w:rsid w:val="005C4BE1"/>
    <w:rsid w:val="005C4DA7"/>
    <w:rsid w:val="005D05C9"/>
    <w:rsid w:val="005D1DF5"/>
    <w:rsid w:val="005D3A79"/>
    <w:rsid w:val="005E24DD"/>
    <w:rsid w:val="005E335B"/>
    <w:rsid w:val="005F59A0"/>
    <w:rsid w:val="00607C14"/>
    <w:rsid w:val="006112F5"/>
    <w:rsid w:val="0063119B"/>
    <w:rsid w:val="00632001"/>
    <w:rsid w:val="006345AB"/>
    <w:rsid w:val="0064115E"/>
    <w:rsid w:val="0065096C"/>
    <w:rsid w:val="006534F0"/>
    <w:rsid w:val="006559E3"/>
    <w:rsid w:val="006602AC"/>
    <w:rsid w:val="0066161B"/>
    <w:rsid w:val="006672E2"/>
    <w:rsid w:val="00671FEC"/>
    <w:rsid w:val="00672DC8"/>
    <w:rsid w:val="00676D62"/>
    <w:rsid w:val="00677C23"/>
    <w:rsid w:val="00682690"/>
    <w:rsid w:val="00682D11"/>
    <w:rsid w:val="00682DAB"/>
    <w:rsid w:val="006839F0"/>
    <w:rsid w:val="00684D6A"/>
    <w:rsid w:val="006B022F"/>
    <w:rsid w:val="006B1762"/>
    <w:rsid w:val="006B2703"/>
    <w:rsid w:val="006C557E"/>
    <w:rsid w:val="006C7351"/>
    <w:rsid w:val="006D2110"/>
    <w:rsid w:val="006D67B8"/>
    <w:rsid w:val="006D785C"/>
    <w:rsid w:val="006E0075"/>
    <w:rsid w:val="006E4E68"/>
    <w:rsid w:val="006E5228"/>
    <w:rsid w:val="006F4110"/>
    <w:rsid w:val="00701D7C"/>
    <w:rsid w:val="00702DA1"/>
    <w:rsid w:val="00711F13"/>
    <w:rsid w:val="00717242"/>
    <w:rsid w:val="007174E1"/>
    <w:rsid w:val="00724336"/>
    <w:rsid w:val="00724ACE"/>
    <w:rsid w:val="007304A4"/>
    <w:rsid w:val="00731ADA"/>
    <w:rsid w:val="0073549F"/>
    <w:rsid w:val="00736E0A"/>
    <w:rsid w:val="00740566"/>
    <w:rsid w:val="00746D20"/>
    <w:rsid w:val="00752041"/>
    <w:rsid w:val="00756D35"/>
    <w:rsid w:val="00757883"/>
    <w:rsid w:val="007656A1"/>
    <w:rsid w:val="00766AD3"/>
    <w:rsid w:val="007677BF"/>
    <w:rsid w:val="00770BA2"/>
    <w:rsid w:val="00775F17"/>
    <w:rsid w:val="00781F37"/>
    <w:rsid w:val="00782CAB"/>
    <w:rsid w:val="007916E1"/>
    <w:rsid w:val="007A1DAF"/>
    <w:rsid w:val="007A76E2"/>
    <w:rsid w:val="007B2360"/>
    <w:rsid w:val="007B6915"/>
    <w:rsid w:val="007C0ED4"/>
    <w:rsid w:val="007C308D"/>
    <w:rsid w:val="007C6329"/>
    <w:rsid w:val="007C73C8"/>
    <w:rsid w:val="007C79F4"/>
    <w:rsid w:val="007D6DA0"/>
    <w:rsid w:val="007E1655"/>
    <w:rsid w:val="007E2FDB"/>
    <w:rsid w:val="007E41F4"/>
    <w:rsid w:val="007E4DE2"/>
    <w:rsid w:val="007F6212"/>
    <w:rsid w:val="00802734"/>
    <w:rsid w:val="0081164D"/>
    <w:rsid w:val="008143D4"/>
    <w:rsid w:val="00822482"/>
    <w:rsid w:val="0082317C"/>
    <w:rsid w:val="008231EA"/>
    <w:rsid w:val="008261E5"/>
    <w:rsid w:val="00832A5B"/>
    <w:rsid w:val="00837E90"/>
    <w:rsid w:val="00843F6C"/>
    <w:rsid w:val="00853E0C"/>
    <w:rsid w:val="00854764"/>
    <w:rsid w:val="00854902"/>
    <w:rsid w:val="008644C4"/>
    <w:rsid w:val="008648F5"/>
    <w:rsid w:val="00866340"/>
    <w:rsid w:val="00870F76"/>
    <w:rsid w:val="008744DA"/>
    <w:rsid w:val="00881907"/>
    <w:rsid w:val="0088315F"/>
    <w:rsid w:val="008858D3"/>
    <w:rsid w:val="0089119E"/>
    <w:rsid w:val="008B3FFB"/>
    <w:rsid w:val="008B6040"/>
    <w:rsid w:val="008C13A8"/>
    <w:rsid w:val="008C3C10"/>
    <w:rsid w:val="008D3914"/>
    <w:rsid w:val="008D3B1B"/>
    <w:rsid w:val="008D66B1"/>
    <w:rsid w:val="008F1A85"/>
    <w:rsid w:val="008F3B0F"/>
    <w:rsid w:val="008F61D8"/>
    <w:rsid w:val="008F660B"/>
    <w:rsid w:val="00902667"/>
    <w:rsid w:val="00907CA9"/>
    <w:rsid w:val="009103E7"/>
    <w:rsid w:val="00912800"/>
    <w:rsid w:val="00912D0F"/>
    <w:rsid w:val="009162CC"/>
    <w:rsid w:val="0092345B"/>
    <w:rsid w:val="00925702"/>
    <w:rsid w:val="009370BD"/>
    <w:rsid w:val="0094108A"/>
    <w:rsid w:val="0097340D"/>
    <w:rsid w:val="0097404B"/>
    <w:rsid w:val="00991E58"/>
    <w:rsid w:val="009934FB"/>
    <w:rsid w:val="00995286"/>
    <w:rsid w:val="009A42FF"/>
    <w:rsid w:val="009A478E"/>
    <w:rsid w:val="009A7FBB"/>
    <w:rsid w:val="009B1284"/>
    <w:rsid w:val="009B1CE9"/>
    <w:rsid w:val="009C6F8D"/>
    <w:rsid w:val="009D0BFC"/>
    <w:rsid w:val="009E143B"/>
    <w:rsid w:val="009E1BE2"/>
    <w:rsid w:val="00A003CC"/>
    <w:rsid w:val="00A05EF2"/>
    <w:rsid w:val="00A17560"/>
    <w:rsid w:val="00A17FDD"/>
    <w:rsid w:val="00A2399D"/>
    <w:rsid w:val="00A27FF9"/>
    <w:rsid w:val="00A34F7A"/>
    <w:rsid w:val="00A37BA9"/>
    <w:rsid w:val="00A47789"/>
    <w:rsid w:val="00A50886"/>
    <w:rsid w:val="00A51E4B"/>
    <w:rsid w:val="00A52A29"/>
    <w:rsid w:val="00A5647C"/>
    <w:rsid w:val="00A61541"/>
    <w:rsid w:val="00A66720"/>
    <w:rsid w:val="00A66C2E"/>
    <w:rsid w:val="00A70E00"/>
    <w:rsid w:val="00A713C0"/>
    <w:rsid w:val="00A7643E"/>
    <w:rsid w:val="00A84547"/>
    <w:rsid w:val="00A876DC"/>
    <w:rsid w:val="00A968F7"/>
    <w:rsid w:val="00AA189F"/>
    <w:rsid w:val="00AA5845"/>
    <w:rsid w:val="00AB175F"/>
    <w:rsid w:val="00AB2C55"/>
    <w:rsid w:val="00AD4414"/>
    <w:rsid w:val="00AF4304"/>
    <w:rsid w:val="00AF535C"/>
    <w:rsid w:val="00AF61B1"/>
    <w:rsid w:val="00B02187"/>
    <w:rsid w:val="00B02DCC"/>
    <w:rsid w:val="00B12551"/>
    <w:rsid w:val="00B12910"/>
    <w:rsid w:val="00B13C4F"/>
    <w:rsid w:val="00B13EF2"/>
    <w:rsid w:val="00B15B59"/>
    <w:rsid w:val="00B3103E"/>
    <w:rsid w:val="00B32C52"/>
    <w:rsid w:val="00B4387C"/>
    <w:rsid w:val="00B43C20"/>
    <w:rsid w:val="00B44BA6"/>
    <w:rsid w:val="00B470A2"/>
    <w:rsid w:val="00B51E8E"/>
    <w:rsid w:val="00B53327"/>
    <w:rsid w:val="00B56144"/>
    <w:rsid w:val="00B6042C"/>
    <w:rsid w:val="00B676EE"/>
    <w:rsid w:val="00B71FCE"/>
    <w:rsid w:val="00B729C9"/>
    <w:rsid w:val="00B72A80"/>
    <w:rsid w:val="00B82C63"/>
    <w:rsid w:val="00B856E4"/>
    <w:rsid w:val="00B85CE4"/>
    <w:rsid w:val="00B90F45"/>
    <w:rsid w:val="00B936C6"/>
    <w:rsid w:val="00B93BEF"/>
    <w:rsid w:val="00B9666A"/>
    <w:rsid w:val="00BA1036"/>
    <w:rsid w:val="00BB19D5"/>
    <w:rsid w:val="00BB24E6"/>
    <w:rsid w:val="00BB4671"/>
    <w:rsid w:val="00BC298A"/>
    <w:rsid w:val="00BC79EB"/>
    <w:rsid w:val="00BD0EFC"/>
    <w:rsid w:val="00BD1511"/>
    <w:rsid w:val="00BD6FFE"/>
    <w:rsid w:val="00BD75FF"/>
    <w:rsid w:val="00BE062D"/>
    <w:rsid w:val="00BE3A39"/>
    <w:rsid w:val="00BE4F1B"/>
    <w:rsid w:val="00BE5638"/>
    <w:rsid w:val="00BE7319"/>
    <w:rsid w:val="00BF302A"/>
    <w:rsid w:val="00C007F9"/>
    <w:rsid w:val="00C00864"/>
    <w:rsid w:val="00C103C6"/>
    <w:rsid w:val="00C126E8"/>
    <w:rsid w:val="00C1352A"/>
    <w:rsid w:val="00C170DB"/>
    <w:rsid w:val="00C2270F"/>
    <w:rsid w:val="00C3407D"/>
    <w:rsid w:val="00C34664"/>
    <w:rsid w:val="00C40105"/>
    <w:rsid w:val="00C403B7"/>
    <w:rsid w:val="00C40521"/>
    <w:rsid w:val="00C422C8"/>
    <w:rsid w:val="00C5093A"/>
    <w:rsid w:val="00C51BCF"/>
    <w:rsid w:val="00C53432"/>
    <w:rsid w:val="00C54F44"/>
    <w:rsid w:val="00C6126C"/>
    <w:rsid w:val="00C6166E"/>
    <w:rsid w:val="00C627BA"/>
    <w:rsid w:val="00C628C0"/>
    <w:rsid w:val="00C6364A"/>
    <w:rsid w:val="00C6546A"/>
    <w:rsid w:val="00C67DF1"/>
    <w:rsid w:val="00C70912"/>
    <w:rsid w:val="00C82DA2"/>
    <w:rsid w:val="00C83ABE"/>
    <w:rsid w:val="00C85560"/>
    <w:rsid w:val="00C85792"/>
    <w:rsid w:val="00C87CA4"/>
    <w:rsid w:val="00C93344"/>
    <w:rsid w:val="00C93568"/>
    <w:rsid w:val="00C94387"/>
    <w:rsid w:val="00CA380B"/>
    <w:rsid w:val="00CA5071"/>
    <w:rsid w:val="00CB29AA"/>
    <w:rsid w:val="00CB5F3C"/>
    <w:rsid w:val="00CC0DE8"/>
    <w:rsid w:val="00CC2A99"/>
    <w:rsid w:val="00CD47CD"/>
    <w:rsid w:val="00CE23E1"/>
    <w:rsid w:val="00CE3472"/>
    <w:rsid w:val="00CF2CE7"/>
    <w:rsid w:val="00CF56F0"/>
    <w:rsid w:val="00CF742C"/>
    <w:rsid w:val="00D04596"/>
    <w:rsid w:val="00D05A7F"/>
    <w:rsid w:val="00D107FF"/>
    <w:rsid w:val="00D127B0"/>
    <w:rsid w:val="00D14367"/>
    <w:rsid w:val="00D259A5"/>
    <w:rsid w:val="00D3023E"/>
    <w:rsid w:val="00D30F13"/>
    <w:rsid w:val="00D31818"/>
    <w:rsid w:val="00D32470"/>
    <w:rsid w:val="00D34800"/>
    <w:rsid w:val="00D34B5A"/>
    <w:rsid w:val="00D477E2"/>
    <w:rsid w:val="00D615CC"/>
    <w:rsid w:val="00D65A1A"/>
    <w:rsid w:val="00D74E6A"/>
    <w:rsid w:val="00D75728"/>
    <w:rsid w:val="00D76C45"/>
    <w:rsid w:val="00D7782D"/>
    <w:rsid w:val="00D825C8"/>
    <w:rsid w:val="00D840C0"/>
    <w:rsid w:val="00D86241"/>
    <w:rsid w:val="00D91DCD"/>
    <w:rsid w:val="00D92CCD"/>
    <w:rsid w:val="00D97A86"/>
    <w:rsid w:val="00DA1E10"/>
    <w:rsid w:val="00DA4481"/>
    <w:rsid w:val="00DA501B"/>
    <w:rsid w:val="00DB00E1"/>
    <w:rsid w:val="00DB0DB5"/>
    <w:rsid w:val="00DB1B65"/>
    <w:rsid w:val="00DB27E5"/>
    <w:rsid w:val="00DB538F"/>
    <w:rsid w:val="00DB7555"/>
    <w:rsid w:val="00DC0E77"/>
    <w:rsid w:val="00DC26F3"/>
    <w:rsid w:val="00DC4BB9"/>
    <w:rsid w:val="00DC4C5E"/>
    <w:rsid w:val="00DC6280"/>
    <w:rsid w:val="00DD1307"/>
    <w:rsid w:val="00DE6FC3"/>
    <w:rsid w:val="00DF0647"/>
    <w:rsid w:val="00DF0BB7"/>
    <w:rsid w:val="00DF3AED"/>
    <w:rsid w:val="00E036B4"/>
    <w:rsid w:val="00E116C5"/>
    <w:rsid w:val="00E11FF7"/>
    <w:rsid w:val="00E15A23"/>
    <w:rsid w:val="00E2324F"/>
    <w:rsid w:val="00E2477F"/>
    <w:rsid w:val="00E2644D"/>
    <w:rsid w:val="00E27356"/>
    <w:rsid w:val="00E37885"/>
    <w:rsid w:val="00E40698"/>
    <w:rsid w:val="00E475DE"/>
    <w:rsid w:val="00E53211"/>
    <w:rsid w:val="00E55100"/>
    <w:rsid w:val="00E5798D"/>
    <w:rsid w:val="00E62484"/>
    <w:rsid w:val="00E630CD"/>
    <w:rsid w:val="00E66775"/>
    <w:rsid w:val="00E701E8"/>
    <w:rsid w:val="00E70C61"/>
    <w:rsid w:val="00E750F0"/>
    <w:rsid w:val="00E86308"/>
    <w:rsid w:val="00E9077F"/>
    <w:rsid w:val="00E9404C"/>
    <w:rsid w:val="00E95C42"/>
    <w:rsid w:val="00E96822"/>
    <w:rsid w:val="00EB1626"/>
    <w:rsid w:val="00EC0FC4"/>
    <w:rsid w:val="00EC1534"/>
    <w:rsid w:val="00EC590C"/>
    <w:rsid w:val="00ED08CB"/>
    <w:rsid w:val="00ED743E"/>
    <w:rsid w:val="00EE3FD1"/>
    <w:rsid w:val="00EE54EC"/>
    <w:rsid w:val="00EF5345"/>
    <w:rsid w:val="00EF5F39"/>
    <w:rsid w:val="00EF6629"/>
    <w:rsid w:val="00F009C5"/>
    <w:rsid w:val="00F063E5"/>
    <w:rsid w:val="00F10DF9"/>
    <w:rsid w:val="00F148F8"/>
    <w:rsid w:val="00F17974"/>
    <w:rsid w:val="00F20D1B"/>
    <w:rsid w:val="00F245C4"/>
    <w:rsid w:val="00F3405F"/>
    <w:rsid w:val="00F36517"/>
    <w:rsid w:val="00F40705"/>
    <w:rsid w:val="00F44BAD"/>
    <w:rsid w:val="00F45B2B"/>
    <w:rsid w:val="00F54474"/>
    <w:rsid w:val="00F55B82"/>
    <w:rsid w:val="00F57F97"/>
    <w:rsid w:val="00F57F99"/>
    <w:rsid w:val="00F65C2C"/>
    <w:rsid w:val="00F86671"/>
    <w:rsid w:val="00F87115"/>
    <w:rsid w:val="00F87617"/>
    <w:rsid w:val="00F93F1F"/>
    <w:rsid w:val="00F95609"/>
    <w:rsid w:val="00F9660F"/>
    <w:rsid w:val="00FA0278"/>
    <w:rsid w:val="00FA42D1"/>
    <w:rsid w:val="00FB0ADC"/>
    <w:rsid w:val="00FB3F77"/>
    <w:rsid w:val="00FC6098"/>
    <w:rsid w:val="00FD275A"/>
    <w:rsid w:val="00FD44AF"/>
    <w:rsid w:val="00FD475C"/>
    <w:rsid w:val="00FD5987"/>
    <w:rsid w:val="00FE08CF"/>
    <w:rsid w:val="00FE0D54"/>
    <w:rsid w:val="00FE2458"/>
    <w:rsid w:val="00FE3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FCF244"/>
  <w15:docId w15:val="{4B27D6D1-7DC5-434E-B849-7A487B6E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7883"/>
    <w:pPr>
      <w:spacing w:before="120"/>
    </w:pPr>
    <w:rPr>
      <w:rFonts w:ascii="Times New Roman" w:hAnsi="Times New Roman"/>
      <w:sz w:val="22"/>
      <w:szCs w:val="22"/>
      <w:lang w:eastAsia="en-US"/>
    </w:rPr>
  </w:style>
  <w:style w:type="paragraph" w:styleId="Nagwek3">
    <w:name w:val="heading 3"/>
    <w:basedOn w:val="Normalny"/>
    <w:next w:val="Normalny"/>
    <w:link w:val="Nagwek3Znak"/>
    <w:uiPriority w:val="99"/>
    <w:qFormat/>
    <w:rsid w:val="003D1E91"/>
    <w:pPr>
      <w:keepNext/>
      <w:keepLines/>
      <w:numPr>
        <w:numId w:val="1"/>
      </w:numPr>
      <w:spacing w:before="360" w:after="240"/>
      <w:outlineLvl w:val="2"/>
    </w:pPr>
    <w:rPr>
      <w:rFonts w:ascii="Calibri Light" w:hAnsi="Calibri Light" w:cs="Calibri Light"/>
      <w:b/>
      <w:bCs/>
      <w:sz w:val="24"/>
      <w:szCs w:val="24"/>
    </w:rPr>
  </w:style>
  <w:style w:type="paragraph" w:styleId="Nagwek4">
    <w:name w:val="heading 4"/>
    <w:basedOn w:val="Normalny"/>
    <w:next w:val="Tekstpodstawowy"/>
    <w:link w:val="Nagwek4Znak"/>
    <w:qFormat/>
    <w:rsid w:val="00C82DA2"/>
    <w:pPr>
      <w:numPr>
        <w:ilvl w:val="3"/>
        <w:numId w:val="5"/>
      </w:numPr>
      <w:suppressAutoHyphens/>
      <w:spacing w:before="280" w:after="280"/>
      <w:outlineLvl w:val="3"/>
    </w:pPr>
    <w:rPr>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9"/>
    <w:rsid w:val="003D1E91"/>
    <w:rPr>
      <w:rFonts w:ascii="Calibri Light" w:hAnsi="Calibri Light" w:cs="Calibri Light"/>
      <w:b/>
      <w:bCs/>
      <w:sz w:val="24"/>
      <w:szCs w:val="24"/>
      <w:lang w:eastAsia="en-US"/>
    </w:rPr>
  </w:style>
  <w:style w:type="paragraph" w:styleId="Tekstpodstawowy">
    <w:name w:val="Body Text"/>
    <w:basedOn w:val="Normalny"/>
    <w:link w:val="TekstpodstawowyZnak"/>
    <w:rsid w:val="003D1E91"/>
  </w:style>
  <w:style w:type="character" w:customStyle="1" w:styleId="TekstpodstawowyZnak">
    <w:name w:val="Tekst podstawowy Znak"/>
    <w:link w:val="Tekstpodstawowy"/>
    <w:uiPriority w:val="99"/>
    <w:rsid w:val="003D1E91"/>
    <w:rPr>
      <w:rFonts w:ascii="Times New Roman" w:hAnsi="Times New Roman" w:cs="Times New Roman"/>
    </w:rPr>
  </w:style>
  <w:style w:type="paragraph" w:styleId="Nagwek">
    <w:name w:val="header"/>
    <w:basedOn w:val="Normalny"/>
    <w:link w:val="NagwekZnak"/>
    <w:rsid w:val="003D1E91"/>
    <w:pPr>
      <w:tabs>
        <w:tab w:val="center" w:pos="4536"/>
        <w:tab w:val="right" w:pos="9072"/>
      </w:tabs>
      <w:spacing w:before="0"/>
    </w:pPr>
  </w:style>
  <w:style w:type="character" w:customStyle="1" w:styleId="NagwekZnak">
    <w:name w:val="Nagłówek Znak"/>
    <w:link w:val="Nagwek"/>
    <w:rsid w:val="003D1E91"/>
    <w:rPr>
      <w:rFonts w:ascii="Times New Roman" w:hAnsi="Times New Roman" w:cs="Times New Roman"/>
      <w:lang w:eastAsia="en-US"/>
    </w:rPr>
  </w:style>
  <w:style w:type="character" w:customStyle="1" w:styleId="HeaderChar1">
    <w:name w:val="Header Char1"/>
    <w:aliases w:val="Nagłówek strony Char"/>
    <w:uiPriority w:val="99"/>
    <w:rsid w:val="003D1E91"/>
    <w:rPr>
      <w:rFonts w:ascii="Times New Roman" w:hAnsi="Times New Roman" w:cs="Times New Roman"/>
    </w:rPr>
  </w:style>
  <w:style w:type="paragraph" w:styleId="Akapitzlist">
    <w:name w:val="List Paragraph"/>
    <w:aliases w:val="Numerowanie,Akapit z listą BS,Kolorowa lista — akcent 11,Colorful Shading - Accent 31,L1,Light List - Accent 51,lp1,Preambuła,normalny tekst,Akapit z listą5,sw tekst,List Paragraph,Colorful Shading Accent 3,Light List Accent 5,Bullet Lis"/>
    <w:basedOn w:val="Normalny"/>
    <w:link w:val="AkapitzlistZnak"/>
    <w:uiPriority w:val="99"/>
    <w:qFormat/>
    <w:rsid w:val="003D1E91"/>
    <w:pPr>
      <w:autoSpaceDE w:val="0"/>
      <w:autoSpaceDN w:val="0"/>
      <w:spacing w:before="0" w:after="160" w:line="259" w:lineRule="auto"/>
    </w:pPr>
    <w:rPr>
      <w:sz w:val="20"/>
      <w:szCs w:val="20"/>
      <w:lang w:eastAsia="pl-PL"/>
    </w:rPr>
  </w:style>
  <w:style w:type="paragraph" w:customStyle="1" w:styleId="Default">
    <w:name w:val="Default"/>
    <w:rsid w:val="003D1E91"/>
    <w:pPr>
      <w:autoSpaceDE w:val="0"/>
      <w:autoSpaceDN w:val="0"/>
      <w:adjustRightInd w:val="0"/>
    </w:pPr>
    <w:rPr>
      <w:rFonts w:ascii="Times New Roman" w:hAnsi="Times New Roman"/>
      <w:color w:val="000000"/>
      <w:sz w:val="24"/>
      <w:szCs w:val="24"/>
    </w:rPr>
  </w:style>
  <w:style w:type="character" w:customStyle="1" w:styleId="ListParagraphChar">
    <w:name w:val="List Paragraph Char"/>
    <w:aliases w:val="Numerowanie Char,Akapit z listą BS Char,Kolorowa lista — akcent 11 Char,Colorful Shading Accent 3 Char,L1 Char,Light List Accent 5 Char,lp1 Char,Preambuła Char,normalny tekst Char,Akapit z listą5 Char,sw tekst Char"/>
    <w:uiPriority w:val="99"/>
    <w:rsid w:val="003D1E91"/>
    <w:rPr>
      <w:rFonts w:ascii="Times New Roman" w:hAnsi="Times New Roman" w:cs="Times New Roman"/>
    </w:rPr>
  </w:style>
  <w:style w:type="paragraph" w:customStyle="1" w:styleId="Akapitzlist1">
    <w:name w:val="Akapit z listą1"/>
    <w:basedOn w:val="Normalny"/>
    <w:rsid w:val="003D1E91"/>
    <w:pPr>
      <w:spacing w:before="0" w:after="80" w:line="276" w:lineRule="auto"/>
      <w:ind w:left="720"/>
      <w:jc w:val="both"/>
    </w:pPr>
    <w:rPr>
      <w:sz w:val="24"/>
      <w:szCs w:val="24"/>
    </w:rPr>
  </w:style>
  <w:style w:type="character" w:customStyle="1" w:styleId="Teksttreci">
    <w:name w:val="Tekst treści_"/>
    <w:uiPriority w:val="99"/>
    <w:rsid w:val="003D1E91"/>
    <w:rPr>
      <w:rFonts w:ascii="Times New Roman" w:hAnsi="Times New Roman" w:cs="Times New Roman"/>
      <w:shd w:val="clear" w:color="auto" w:fill="FFFFFF"/>
    </w:rPr>
  </w:style>
  <w:style w:type="paragraph" w:customStyle="1" w:styleId="Teksttreci0">
    <w:name w:val="Tekst treści"/>
    <w:basedOn w:val="Normalny"/>
    <w:uiPriority w:val="99"/>
    <w:rsid w:val="003D1E91"/>
    <w:pPr>
      <w:widowControl w:val="0"/>
      <w:shd w:val="clear" w:color="auto" w:fill="FFFFFF"/>
      <w:spacing w:before="240" w:line="554" w:lineRule="exact"/>
      <w:ind w:hanging="560"/>
      <w:jc w:val="both"/>
    </w:pPr>
  </w:style>
  <w:style w:type="character" w:customStyle="1" w:styleId="Teksttreci3">
    <w:name w:val="Tekst treści (3)_"/>
    <w:uiPriority w:val="99"/>
    <w:rsid w:val="003D1E91"/>
    <w:rPr>
      <w:rFonts w:ascii="Times New Roman" w:hAnsi="Times New Roman" w:cs="Times New Roman"/>
      <w:shd w:val="clear" w:color="auto" w:fill="FFFFFF"/>
    </w:rPr>
  </w:style>
  <w:style w:type="paragraph" w:customStyle="1" w:styleId="Teksttreci30">
    <w:name w:val="Tekst treści (3)"/>
    <w:basedOn w:val="Normalny"/>
    <w:uiPriority w:val="99"/>
    <w:rsid w:val="003D1E91"/>
    <w:pPr>
      <w:widowControl w:val="0"/>
      <w:shd w:val="clear" w:color="auto" w:fill="FFFFFF"/>
      <w:spacing w:before="720" w:after="240" w:line="240" w:lineRule="atLeast"/>
      <w:ind w:hanging="480"/>
      <w:jc w:val="both"/>
    </w:pPr>
  </w:style>
  <w:style w:type="paragraph" w:customStyle="1" w:styleId="W11">
    <w:name w:val="W11"/>
    <w:basedOn w:val="Normalny"/>
    <w:qFormat/>
    <w:rsid w:val="003D1E91"/>
    <w:pPr>
      <w:spacing w:before="60"/>
    </w:pPr>
    <w:rPr>
      <w:sz w:val="20"/>
      <w:szCs w:val="20"/>
      <w:lang w:eastAsia="pl-PL"/>
    </w:rPr>
  </w:style>
  <w:style w:type="character" w:customStyle="1" w:styleId="W11Znak">
    <w:name w:val="W11 Znak"/>
    <w:rsid w:val="003D1E91"/>
    <w:rPr>
      <w:rFonts w:ascii="Times New Roman" w:hAnsi="Times New Roman" w:cs="Times New Roman"/>
    </w:rPr>
  </w:style>
  <w:style w:type="paragraph" w:customStyle="1" w:styleId="Akapitzlist2">
    <w:name w:val="Akapit z listą2"/>
    <w:basedOn w:val="Normalny"/>
    <w:uiPriority w:val="99"/>
    <w:rsid w:val="003D1E91"/>
    <w:pPr>
      <w:spacing w:before="0" w:after="200" w:line="276" w:lineRule="auto"/>
      <w:ind w:left="720"/>
    </w:pPr>
    <w:rPr>
      <w:rFonts w:ascii="Calibri" w:hAnsi="Calibri" w:cs="Calibri"/>
    </w:rPr>
  </w:style>
  <w:style w:type="paragraph" w:customStyle="1" w:styleId="W22">
    <w:name w:val="W22"/>
    <w:basedOn w:val="Normalny"/>
    <w:qFormat/>
    <w:rsid w:val="003D1E91"/>
    <w:pPr>
      <w:numPr>
        <w:numId w:val="2"/>
      </w:numPr>
      <w:spacing w:before="60" w:after="60"/>
    </w:pPr>
    <w:rPr>
      <w:sz w:val="20"/>
      <w:szCs w:val="20"/>
      <w:lang w:eastAsia="pl-PL"/>
    </w:rPr>
  </w:style>
  <w:style w:type="character" w:customStyle="1" w:styleId="W22Znak">
    <w:name w:val="W22 Znak"/>
    <w:rsid w:val="003D1E91"/>
    <w:rPr>
      <w:rFonts w:ascii="Times New Roman" w:hAnsi="Times New Roman" w:cs="Times New Roman"/>
      <w:sz w:val="24"/>
      <w:szCs w:val="24"/>
    </w:rPr>
  </w:style>
  <w:style w:type="paragraph" w:customStyle="1" w:styleId="A1234">
    <w:name w:val="A_1234"/>
    <w:basedOn w:val="Normalny"/>
    <w:uiPriority w:val="99"/>
    <w:rsid w:val="003D1E91"/>
    <w:pPr>
      <w:numPr>
        <w:numId w:val="3"/>
      </w:numPr>
      <w:tabs>
        <w:tab w:val="clear" w:pos="360"/>
      </w:tabs>
      <w:autoSpaceDE w:val="0"/>
      <w:autoSpaceDN w:val="0"/>
      <w:adjustRightInd w:val="0"/>
      <w:spacing w:before="0"/>
      <w:ind w:left="284" w:hanging="284"/>
      <w:jc w:val="both"/>
    </w:pPr>
  </w:style>
  <w:style w:type="character" w:styleId="Odwoaniedokomentarza">
    <w:name w:val="annotation reference"/>
    <w:uiPriority w:val="99"/>
    <w:rsid w:val="003D1E91"/>
    <w:rPr>
      <w:rFonts w:ascii="Times New Roman" w:hAnsi="Times New Roman" w:cs="Times New Roman"/>
      <w:sz w:val="16"/>
      <w:szCs w:val="16"/>
    </w:rPr>
  </w:style>
  <w:style w:type="paragraph" w:styleId="Tekstkomentarza">
    <w:name w:val="annotation text"/>
    <w:basedOn w:val="Normalny"/>
    <w:link w:val="TekstkomentarzaZnak"/>
    <w:uiPriority w:val="99"/>
    <w:rsid w:val="003D1E91"/>
    <w:rPr>
      <w:sz w:val="20"/>
      <w:szCs w:val="20"/>
    </w:rPr>
  </w:style>
  <w:style w:type="character" w:customStyle="1" w:styleId="TekstkomentarzaZnak">
    <w:name w:val="Tekst komentarza Znak"/>
    <w:link w:val="Tekstkomentarza"/>
    <w:rsid w:val="003D1E91"/>
    <w:rPr>
      <w:rFonts w:ascii="Times New Roman" w:hAnsi="Times New Roman" w:cs="Times New Roman"/>
      <w:sz w:val="20"/>
      <w:szCs w:val="20"/>
    </w:rPr>
  </w:style>
  <w:style w:type="paragraph" w:styleId="Tematkomentarza">
    <w:name w:val="annotation subject"/>
    <w:basedOn w:val="Tekstkomentarza"/>
    <w:next w:val="Tekstkomentarza"/>
    <w:link w:val="TematkomentarzaZnak"/>
    <w:rsid w:val="003D1E91"/>
    <w:rPr>
      <w:b/>
      <w:bCs/>
    </w:rPr>
  </w:style>
  <w:style w:type="character" w:customStyle="1" w:styleId="TematkomentarzaZnak">
    <w:name w:val="Temat komentarza Znak"/>
    <w:link w:val="Tematkomentarza"/>
    <w:rsid w:val="003D1E91"/>
    <w:rPr>
      <w:rFonts w:ascii="Times New Roman" w:hAnsi="Times New Roman" w:cs="Times New Roman"/>
      <w:b/>
      <w:bCs/>
      <w:sz w:val="20"/>
      <w:szCs w:val="20"/>
    </w:rPr>
  </w:style>
  <w:style w:type="paragraph" w:styleId="Tekstdymka">
    <w:name w:val="Balloon Text"/>
    <w:basedOn w:val="Normalny"/>
    <w:link w:val="TekstdymkaZnak"/>
    <w:rsid w:val="003D1E91"/>
    <w:pPr>
      <w:spacing w:before="0"/>
    </w:pPr>
    <w:rPr>
      <w:rFonts w:ascii="Tahoma" w:hAnsi="Tahoma" w:cs="Tahoma"/>
      <w:sz w:val="16"/>
      <w:szCs w:val="16"/>
    </w:rPr>
  </w:style>
  <w:style w:type="character" w:customStyle="1" w:styleId="TekstdymkaZnak">
    <w:name w:val="Tekst dymka Znak"/>
    <w:link w:val="Tekstdymka"/>
    <w:rsid w:val="003D1E91"/>
    <w:rPr>
      <w:rFonts w:ascii="Tahoma" w:hAnsi="Tahoma" w:cs="Tahoma"/>
      <w:sz w:val="16"/>
      <w:szCs w:val="16"/>
    </w:rPr>
  </w:style>
  <w:style w:type="paragraph" w:styleId="Stopka">
    <w:name w:val="footer"/>
    <w:basedOn w:val="Normalny"/>
    <w:link w:val="StopkaZnak"/>
    <w:rsid w:val="003D1E91"/>
    <w:pPr>
      <w:tabs>
        <w:tab w:val="center" w:pos="4536"/>
        <w:tab w:val="right" w:pos="9072"/>
      </w:tabs>
      <w:spacing w:before="0"/>
    </w:pPr>
  </w:style>
  <w:style w:type="character" w:customStyle="1" w:styleId="StopkaZnak">
    <w:name w:val="Stopka Znak"/>
    <w:link w:val="Stopka"/>
    <w:rsid w:val="003D1E91"/>
    <w:rPr>
      <w:rFonts w:ascii="Times New Roman" w:hAnsi="Times New Roman" w:cs="Times New Roman"/>
    </w:rPr>
  </w:style>
  <w:style w:type="paragraph" w:customStyle="1" w:styleId="Aabc">
    <w:name w:val="A_abc"/>
    <w:basedOn w:val="Normalny"/>
    <w:uiPriority w:val="99"/>
    <w:rsid w:val="003D1E91"/>
    <w:pPr>
      <w:numPr>
        <w:numId w:val="4"/>
      </w:numPr>
      <w:autoSpaceDE w:val="0"/>
      <w:autoSpaceDN w:val="0"/>
      <w:adjustRightInd w:val="0"/>
      <w:spacing w:before="0"/>
      <w:ind w:left="567" w:hanging="283"/>
      <w:jc w:val="both"/>
    </w:pPr>
  </w:style>
  <w:style w:type="character" w:styleId="Hipercze">
    <w:name w:val="Hyperlink"/>
    <w:rsid w:val="003D1E91"/>
    <w:rPr>
      <w:rFonts w:ascii="Times New Roman" w:hAnsi="Times New Roman" w:cs="Times New Roman"/>
      <w:color w:val="0000FF"/>
      <w:u w:val="single"/>
    </w:rPr>
  </w:style>
  <w:style w:type="character" w:customStyle="1" w:styleId="WW8Num14z0">
    <w:name w:val="WW8Num14z0"/>
    <w:rsid w:val="003D1E91"/>
    <w:rPr>
      <w:sz w:val="26"/>
      <w:szCs w:val="26"/>
    </w:rPr>
  </w:style>
  <w:style w:type="paragraph" w:styleId="Lista">
    <w:name w:val="List"/>
    <w:basedOn w:val="Tekstpodstawowy"/>
    <w:rsid w:val="003D1E91"/>
    <w:pPr>
      <w:suppressAutoHyphens/>
      <w:spacing w:before="0" w:line="240" w:lineRule="atLeast"/>
      <w:ind w:left="714" w:hanging="357"/>
      <w:jc w:val="both"/>
    </w:pPr>
    <w:rPr>
      <w:sz w:val="24"/>
      <w:szCs w:val="24"/>
      <w:lang w:eastAsia="ar-SA"/>
    </w:rPr>
  </w:style>
  <w:style w:type="character" w:customStyle="1" w:styleId="AkapitzlistZnak">
    <w:name w:val="Akapit z listą Znak"/>
    <w:aliases w:val="Numerowanie Znak,Akapit z listą BS Znak,Kolorowa lista — akcent 11 Znak,Colorful Shading - Accent 31 Znak,L1 Znak,Light List - Accent 51 Znak,lp1 Znak,Preambuła Znak,normalny tekst Znak,Akapit z listą5 Znak,sw tekst Znak"/>
    <w:link w:val="Akapitzlist"/>
    <w:uiPriority w:val="99"/>
    <w:qFormat/>
    <w:locked/>
    <w:rsid w:val="000B5754"/>
    <w:rPr>
      <w:rFonts w:ascii="Times New Roman" w:hAnsi="Times New Roman"/>
    </w:rPr>
  </w:style>
  <w:style w:type="paragraph" w:customStyle="1" w:styleId="StylNagwkiCalibriLight11pktWyjustowany">
    <w:name w:val="Styl +Nagłówki (Calibri Light) 11 pkt Wyjustowany"/>
    <w:basedOn w:val="Normalny"/>
    <w:rsid w:val="000B5754"/>
    <w:pPr>
      <w:suppressAutoHyphens/>
      <w:spacing w:before="0"/>
      <w:jc w:val="both"/>
    </w:pPr>
    <w:rPr>
      <w:rFonts w:ascii="Calibri Light" w:hAnsi="Calibri Light"/>
      <w:szCs w:val="20"/>
      <w:lang w:eastAsia="ar-SA"/>
    </w:rPr>
  </w:style>
  <w:style w:type="paragraph" w:styleId="NormalnyWeb">
    <w:name w:val="Normal (Web)"/>
    <w:basedOn w:val="Normalny"/>
    <w:unhideWhenUsed/>
    <w:rsid w:val="000B5754"/>
    <w:pPr>
      <w:spacing w:before="100" w:beforeAutospacing="1" w:after="100" w:afterAutospacing="1"/>
    </w:pPr>
    <w:rPr>
      <w:sz w:val="24"/>
      <w:szCs w:val="24"/>
      <w:lang w:eastAsia="pl-PL"/>
    </w:rPr>
  </w:style>
  <w:style w:type="paragraph" w:customStyle="1" w:styleId="Lista1">
    <w:name w:val="Lista1"/>
    <w:basedOn w:val="Normalny"/>
    <w:rsid w:val="00EC0FC4"/>
    <w:pPr>
      <w:widowControl w:val="0"/>
      <w:suppressAutoHyphens/>
      <w:spacing w:before="0"/>
      <w:ind w:left="709" w:hanging="425"/>
      <w:jc w:val="both"/>
    </w:pPr>
    <w:rPr>
      <w:sz w:val="24"/>
      <w:szCs w:val="20"/>
      <w:lang w:eastAsia="pl-PL"/>
    </w:rPr>
  </w:style>
  <w:style w:type="paragraph" w:customStyle="1" w:styleId="N3">
    <w:name w:val="N3"/>
    <w:basedOn w:val="Nagwek3"/>
    <w:autoRedefine/>
    <w:qFormat/>
    <w:rsid w:val="005101CE"/>
    <w:pPr>
      <w:keepLines w:val="0"/>
      <w:numPr>
        <w:numId w:val="0"/>
      </w:numPr>
      <w:spacing w:before="120" w:after="0"/>
      <w:ind w:left="360"/>
      <w:jc w:val="center"/>
    </w:pPr>
    <w:rPr>
      <w:rFonts w:ascii="Times New Roman" w:hAnsi="Times New Roman" w:cs="Times New Roman"/>
      <w:bCs w:val="0"/>
      <w:sz w:val="22"/>
      <w:szCs w:val="22"/>
      <w:lang w:eastAsia="pl-PL"/>
    </w:rPr>
  </w:style>
  <w:style w:type="paragraph" w:styleId="Tekstprzypisukocowego">
    <w:name w:val="endnote text"/>
    <w:basedOn w:val="Normalny"/>
    <w:link w:val="TekstprzypisukocowegoZnak"/>
    <w:unhideWhenUsed/>
    <w:rsid w:val="00EE3FD1"/>
    <w:pPr>
      <w:spacing w:before="0"/>
    </w:pPr>
    <w:rPr>
      <w:sz w:val="20"/>
      <w:szCs w:val="20"/>
    </w:rPr>
  </w:style>
  <w:style w:type="character" w:customStyle="1" w:styleId="TekstprzypisukocowegoZnak">
    <w:name w:val="Tekst przypisu końcowego Znak"/>
    <w:basedOn w:val="Domylnaczcionkaakapitu"/>
    <w:link w:val="Tekstprzypisukocowego"/>
    <w:rsid w:val="00EE3FD1"/>
    <w:rPr>
      <w:rFonts w:ascii="Times New Roman" w:hAnsi="Times New Roman"/>
      <w:lang w:eastAsia="en-US"/>
    </w:rPr>
  </w:style>
  <w:style w:type="character" w:styleId="Odwoanieprzypisukocowego">
    <w:name w:val="endnote reference"/>
    <w:basedOn w:val="Domylnaczcionkaakapitu"/>
    <w:uiPriority w:val="99"/>
    <w:semiHidden/>
    <w:unhideWhenUsed/>
    <w:rsid w:val="00EE3FD1"/>
    <w:rPr>
      <w:vertAlign w:val="superscript"/>
    </w:rPr>
  </w:style>
  <w:style w:type="character" w:customStyle="1" w:styleId="Nagwek4Znak">
    <w:name w:val="Nagłówek 4 Znak"/>
    <w:basedOn w:val="Domylnaczcionkaakapitu"/>
    <w:link w:val="Nagwek4"/>
    <w:rsid w:val="00C82DA2"/>
    <w:rPr>
      <w:rFonts w:ascii="Times New Roman" w:hAnsi="Times New Roman"/>
      <w:b/>
      <w:bCs/>
      <w:sz w:val="24"/>
      <w:szCs w:val="24"/>
      <w:lang w:eastAsia="zh-CN"/>
    </w:rPr>
  </w:style>
  <w:style w:type="character" w:customStyle="1" w:styleId="WW8Num1z0">
    <w:name w:val="WW8Num1z0"/>
    <w:rsid w:val="00C82DA2"/>
  </w:style>
  <w:style w:type="character" w:customStyle="1" w:styleId="WW8Num1z1">
    <w:name w:val="WW8Num1z1"/>
    <w:rsid w:val="00C82DA2"/>
  </w:style>
  <w:style w:type="character" w:customStyle="1" w:styleId="WW8Num1z2">
    <w:name w:val="WW8Num1z2"/>
    <w:rsid w:val="00C82DA2"/>
  </w:style>
  <w:style w:type="character" w:customStyle="1" w:styleId="WW8Num1z3">
    <w:name w:val="WW8Num1z3"/>
    <w:rsid w:val="00C82DA2"/>
  </w:style>
  <w:style w:type="character" w:customStyle="1" w:styleId="WW8Num1z4">
    <w:name w:val="WW8Num1z4"/>
    <w:rsid w:val="00C82DA2"/>
  </w:style>
  <w:style w:type="character" w:customStyle="1" w:styleId="WW8Num1z5">
    <w:name w:val="WW8Num1z5"/>
    <w:rsid w:val="00C82DA2"/>
  </w:style>
  <w:style w:type="character" w:customStyle="1" w:styleId="WW8Num1z6">
    <w:name w:val="WW8Num1z6"/>
    <w:rsid w:val="00C82DA2"/>
  </w:style>
  <w:style w:type="character" w:customStyle="1" w:styleId="WW8Num1z7">
    <w:name w:val="WW8Num1z7"/>
    <w:rsid w:val="00C82DA2"/>
  </w:style>
  <w:style w:type="character" w:customStyle="1" w:styleId="WW8Num1z8">
    <w:name w:val="WW8Num1z8"/>
    <w:rsid w:val="00C82DA2"/>
  </w:style>
  <w:style w:type="character" w:customStyle="1" w:styleId="WW8Num2z0">
    <w:name w:val="WW8Num2z0"/>
    <w:rsid w:val="00C82DA2"/>
    <w:rPr>
      <w:rFonts w:ascii="Calibri" w:hAnsi="Calibri" w:cs="Calibri"/>
      <w:sz w:val="22"/>
      <w:szCs w:val="22"/>
    </w:rPr>
  </w:style>
  <w:style w:type="character" w:customStyle="1" w:styleId="WW8Num3z0">
    <w:name w:val="WW8Num3z0"/>
    <w:rsid w:val="00C82DA2"/>
    <w:rPr>
      <w:rFonts w:ascii="Symbol" w:hAnsi="Symbol" w:cs="Symbol" w:hint="default"/>
    </w:rPr>
  </w:style>
  <w:style w:type="character" w:customStyle="1" w:styleId="WW8Num4z0">
    <w:name w:val="WW8Num4z0"/>
    <w:rsid w:val="00C82DA2"/>
    <w:rPr>
      <w:rFonts w:ascii="Calibri" w:hAnsi="Calibri" w:cs="Calibri" w:hint="default"/>
      <w:b w:val="0"/>
      <w:i w:val="0"/>
      <w:sz w:val="22"/>
      <w:szCs w:val="22"/>
    </w:rPr>
  </w:style>
  <w:style w:type="character" w:customStyle="1" w:styleId="WW8Num5z0">
    <w:name w:val="WW8Num5z0"/>
    <w:rsid w:val="00C82DA2"/>
    <w:rPr>
      <w:rFonts w:ascii="Calibri" w:hAnsi="Calibri" w:cs="Calibri" w:hint="default"/>
      <w:sz w:val="22"/>
      <w:szCs w:val="22"/>
    </w:rPr>
  </w:style>
  <w:style w:type="character" w:customStyle="1" w:styleId="WW8Num6z0">
    <w:name w:val="WW8Num6z0"/>
    <w:rsid w:val="00C82DA2"/>
    <w:rPr>
      <w:rFonts w:ascii="Calibri" w:hAnsi="Calibri" w:cs="Calibri" w:hint="default"/>
      <w:b w:val="0"/>
      <w:bCs w:val="0"/>
      <w:sz w:val="22"/>
      <w:szCs w:val="22"/>
    </w:rPr>
  </w:style>
  <w:style w:type="character" w:customStyle="1" w:styleId="WW8Num7z0">
    <w:name w:val="WW8Num7z0"/>
    <w:rsid w:val="00C82DA2"/>
    <w:rPr>
      <w:rFonts w:ascii="Calibri" w:hAnsi="Calibri" w:cs="Calibri" w:hint="default"/>
      <w:b w:val="0"/>
      <w:bCs w:val="0"/>
      <w:color w:val="auto"/>
      <w:sz w:val="22"/>
      <w:szCs w:val="22"/>
      <w:lang w:eastAsia="en-US"/>
    </w:rPr>
  </w:style>
  <w:style w:type="character" w:customStyle="1" w:styleId="WW8Num8z0">
    <w:name w:val="WW8Num8z0"/>
    <w:rsid w:val="00C82DA2"/>
    <w:rPr>
      <w:rFonts w:ascii="Calibri" w:hAnsi="Calibri" w:cs="Calibri" w:hint="default"/>
      <w:bCs/>
      <w:color w:val="000000"/>
      <w:sz w:val="22"/>
      <w:szCs w:val="22"/>
    </w:rPr>
  </w:style>
  <w:style w:type="character" w:customStyle="1" w:styleId="WW8Num9z0">
    <w:name w:val="WW8Num9z0"/>
    <w:rsid w:val="00C82DA2"/>
    <w:rPr>
      <w:rFonts w:ascii="Calibri" w:hAnsi="Calibri" w:cs="Calibri"/>
      <w:sz w:val="22"/>
      <w:szCs w:val="22"/>
      <w:lang w:eastAsia="ar-SA"/>
    </w:rPr>
  </w:style>
  <w:style w:type="character" w:customStyle="1" w:styleId="WW8Num10z0">
    <w:name w:val="WW8Num10z0"/>
    <w:rsid w:val="00C82DA2"/>
    <w:rPr>
      <w:rFonts w:ascii="Calibri" w:hAnsi="Calibri" w:cs="Calibri"/>
      <w:sz w:val="22"/>
      <w:szCs w:val="22"/>
    </w:rPr>
  </w:style>
  <w:style w:type="character" w:customStyle="1" w:styleId="WW8Num11z0">
    <w:name w:val="WW8Num11z0"/>
    <w:rsid w:val="00C82DA2"/>
    <w:rPr>
      <w:rFonts w:ascii="Calibri" w:hAnsi="Calibri" w:cs="Calibri" w:hint="default"/>
      <w:sz w:val="22"/>
      <w:szCs w:val="22"/>
      <w:lang w:eastAsia="ar-SA"/>
    </w:rPr>
  </w:style>
  <w:style w:type="character" w:customStyle="1" w:styleId="WW8Num12z0">
    <w:name w:val="WW8Num12z0"/>
    <w:rsid w:val="00C82DA2"/>
    <w:rPr>
      <w:rFonts w:ascii="Calibri" w:hAnsi="Calibri" w:cs="Calibri" w:hint="default"/>
      <w:b/>
      <w:sz w:val="22"/>
      <w:szCs w:val="22"/>
    </w:rPr>
  </w:style>
  <w:style w:type="character" w:customStyle="1" w:styleId="WW8Num13z0">
    <w:name w:val="WW8Num13z0"/>
    <w:rsid w:val="00C82DA2"/>
    <w:rPr>
      <w:rFonts w:ascii="Calibri" w:hAnsi="Calibri" w:cs="Calibri"/>
      <w:color w:val="000000"/>
      <w:lang w:eastAsia="pl-PL"/>
    </w:rPr>
  </w:style>
  <w:style w:type="character" w:customStyle="1" w:styleId="WW8Num15z0">
    <w:name w:val="WW8Num15z0"/>
    <w:rsid w:val="00C82DA2"/>
    <w:rPr>
      <w:rFonts w:cs="Calibri"/>
    </w:rPr>
  </w:style>
  <w:style w:type="character" w:customStyle="1" w:styleId="WW8Num16z0">
    <w:name w:val="WW8Num16z0"/>
    <w:rsid w:val="00C82DA2"/>
    <w:rPr>
      <w:rFonts w:ascii="Calibri" w:hAnsi="Calibri" w:cs="Calibri"/>
      <w:color w:val="auto"/>
      <w:sz w:val="22"/>
      <w:szCs w:val="22"/>
    </w:rPr>
  </w:style>
  <w:style w:type="character" w:customStyle="1" w:styleId="WW8Num17z0">
    <w:name w:val="WW8Num17z0"/>
    <w:rsid w:val="00C82DA2"/>
    <w:rPr>
      <w:rFonts w:ascii="Calibri" w:hAnsi="Calibri" w:cs="Calibri"/>
      <w:i w:val="0"/>
      <w:iCs w:val="0"/>
      <w:sz w:val="22"/>
      <w:szCs w:val="22"/>
    </w:rPr>
  </w:style>
  <w:style w:type="character" w:customStyle="1" w:styleId="WW8Num18z0">
    <w:name w:val="WW8Num18z0"/>
    <w:rsid w:val="00C82DA2"/>
    <w:rPr>
      <w:rFonts w:ascii="Calibri" w:hAnsi="Calibri" w:cs="Calibri"/>
      <w:sz w:val="22"/>
      <w:szCs w:val="22"/>
    </w:rPr>
  </w:style>
  <w:style w:type="character" w:customStyle="1" w:styleId="WW8Num18z1">
    <w:name w:val="WW8Num18z1"/>
    <w:rsid w:val="00C82DA2"/>
  </w:style>
  <w:style w:type="character" w:customStyle="1" w:styleId="WW8Num18z2">
    <w:name w:val="WW8Num18z2"/>
    <w:rsid w:val="00C82DA2"/>
  </w:style>
  <w:style w:type="character" w:customStyle="1" w:styleId="WW8Num18z3">
    <w:name w:val="WW8Num18z3"/>
    <w:rsid w:val="00C82DA2"/>
  </w:style>
  <w:style w:type="character" w:customStyle="1" w:styleId="WW8Num18z4">
    <w:name w:val="WW8Num18z4"/>
    <w:rsid w:val="00C82DA2"/>
  </w:style>
  <w:style w:type="character" w:customStyle="1" w:styleId="WW8Num18z5">
    <w:name w:val="WW8Num18z5"/>
    <w:rsid w:val="00C82DA2"/>
  </w:style>
  <w:style w:type="character" w:customStyle="1" w:styleId="WW8Num18z6">
    <w:name w:val="WW8Num18z6"/>
    <w:rsid w:val="00C82DA2"/>
  </w:style>
  <w:style w:type="character" w:customStyle="1" w:styleId="WW8Num18z7">
    <w:name w:val="WW8Num18z7"/>
    <w:rsid w:val="00C82DA2"/>
  </w:style>
  <w:style w:type="character" w:customStyle="1" w:styleId="WW8Num18z8">
    <w:name w:val="WW8Num18z8"/>
    <w:rsid w:val="00C82DA2"/>
  </w:style>
  <w:style w:type="character" w:customStyle="1" w:styleId="WW8Num19z0">
    <w:name w:val="WW8Num19z0"/>
    <w:rsid w:val="00C82DA2"/>
    <w:rPr>
      <w:rFonts w:ascii="Symbol" w:hAnsi="Symbol" w:cs="Calibri"/>
      <w:i w:val="0"/>
      <w:iCs w:val="0"/>
      <w:sz w:val="22"/>
      <w:szCs w:val="22"/>
    </w:rPr>
  </w:style>
  <w:style w:type="character" w:customStyle="1" w:styleId="WW8Num20z0">
    <w:name w:val="WW8Num20z0"/>
    <w:rsid w:val="00C82DA2"/>
  </w:style>
  <w:style w:type="character" w:customStyle="1" w:styleId="WW8Num20z1">
    <w:name w:val="WW8Num20z1"/>
    <w:rsid w:val="00C82DA2"/>
    <w:rPr>
      <w:b w:val="0"/>
    </w:rPr>
  </w:style>
  <w:style w:type="character" w:customStyle="1" w:styleId="WW8Num20z2">
    <w:name w:val="WW8Num20z2"/>
    <w:rsid w:val="00C82DA2"/>
  </w:style>
  <w:style w:type="character" w:customStyle="1" w:styleId="WW8Num20z3">
    <w:name w:val="WW8Num20z3"/>
    <w:rsid w:val="00C82DA2"/>
  </w:style>
  <w:style w:type="character" w:customStyle="1" w:styleId="WW8Num20z4">
    <w:name w:val="WW8Num20z4"/>
    <w:rsid w:val="00C82DA2"/>
  </w:style>
  <w:style w:type="character" w:customStyle="1" w:styleId="WW8Num20z5">
    <w:name w:val="WW8Num20z5"/>
    <w:rsid w:val="00C82DA2"/>
  </w:style>
  <w:style w:type="character" w:customStyle="1" w:styleId="WW8Num20z6">
    <w:name w:val="WW8Num20z6"/>
    <w:rsid w:val="00C82DA2"/>
  </w:style>
  <w:style w:type="character" w:customStyle="1" w:styleId="WW8Num20z7">
    <w:name w:val="WW8Num20z7"/>
    <w:rsid w:val="00C82DA2"/>
  </w:style>
  <w:style w:type="character" w:customStyle="1" w:styleId="WW8Num20z8">
    <w:name w:val="WW8Num20z8"/>
    <w:rsid w:val="00C82DA2"/>
  </w:style>
  <w:style w:type="character" w:customStyle="1" w:styleId="WW8Num21z0">
    <w:name w:val="WW8Num21z0"/>
    <w:rsid w:val="00C82DA2"/>
    <w:rPr>
      <w:rFonts w:ascii="Calibri" w:eastAsia="Calibri" w:hAnsi="Calibri" w:cs="Calibri"/>
      <w:color w:val="000000"/>
      <w:sz w:val="22"/>
      <w:szCs w:val="22"/>
      <w:lang w:eastAsia="en-US"/>
    </w:rPr>
  </w:style>
  <w:style w:type="character" w:customStyle="1" w:styleId="WW8Num21z1">
    <w:name w:val="WW8Num21z1"/>
    <w:rsid w:val="00C82DA2"/>
  </w:style>
  <w:style w:type="character" w:customStyle="1" w:styleId="WW8Num21z2">
    <w:name w:val="WW8Num21z2"/>
    <w:rsid w:val="00C82DA2"/>
  </w:style>
  <w:style w:type="character" w:customStyle="1" w:styleId="WW8Num21z3">
    <w:name w:val="WW8Num21z3"/>
    <w:rsid w:val="00C82DA2"/>
  </w:style>
  <w:style w:type="character" w:customStyle="1" w:styleId="WW8Num21z4">
    <w:name w:val="WW8Num21z4"/>
    <w:rsid w:val="00C82DA2"/>
  </w:style>
  <w:style w:type="character" w:customStyle="1" w:styleId="WW8Num21z5">
    <w:name w:val="WW8Num21z5"/>
    <w:rsid w:val="00C82DA2"/>
  </w:style>
  <w:style w:type="character" w:customStyle="1" w:styleId="WW8Num21z6">
    <w:name w:val="WW8Num21z6"/>
    <w:rsid w:val="00C82DA2"/>
  </w:style>
  <w:style w:type="character" w:customStyle="1" w:styleId="WW8Num21z7">
    <w:name w:val="WW8Num21z7"/>
    <w:rsid w:val="00C82DA2"/>
  </w:style>
  <w:style w:type="character" w:customStyle="1" w:styleId="WW8Num21z8">
    <w:name w:val="WW8Num21z8"/>
    <w:rsid w:val="00C82DA2"/>
  </w:style>
  <w:style w:type="character" w:customStyle="1" w:styleId="WW8Num22z0">
    <w:name w:val="WW8Num22z0"/>
    <w:rsid w:val="00C82DA2"/>
    <w:rPr>
      <w:rFonts w:cs="Times New Roman"/>
    </w:rPr>
  </w:style>
  <w:style w:type="character" w:customStyle="1" w:styleId="WW8Num23z0">
    <w:name w:val="WW8Num23z0"/>
    <w:rsid w:val="00C82DA2"/>
    <w:rPr>
      <w:rFonts w:ascii="Calibri" w:hAnsi="Calibri" w:cs="Calibri"/>
    </w:rPr>
  </w:style>
  <w:style w:type="character" w:customStyle="1" w:styleId="WW8Num23z1">
    <w:name w:val="WW8Num23z1"/>
    <w:rsid w:val="00C82DA2"/>
    <w:rPr>
      <w:rFonts w:ascii="Calibri" w:hAnsi="Calibri" w:cs="Calibri"/>
      <w:i w:val="0"/>
      <w:sz w:val="22"/>
      <w:szCs w:val="22"/>
    </w:rPr>
  </w:style>
  <w:style w:type="character" w:customStyle="1" w:styleId="WW8Num23z2">
    <w:name w:val="WW8Num23z2"/>
    <w:rsid w:val="00C82DA2"/>
  </w:style>
  <w:style w:type="character" w:customStyle="1" w:styleId="WW8Num23z3">
    <w:name w:val="WW8Num23z3"/>
    <w:rsid w:val="00C82DA2"/>
  </w:style>
  <w:style w:type="character" w:customStyle="1" w:styleId="WW8Num23z4">
    <w:name w:val="WW8Num23z4"/>
    <w:rsid w:val="00C82DA2"/>
  </w:style>
  <w:style w:type="character" w:customStyle="1" w:styleId="WW8Num23z5">
    <w:name w:val="WW8Num23z5"/>
    <w:rsid w:val="00C82DA2"/>
  </w:style>
  <w:style w:type="character" w:customStyle="1" w:styleId="WW8Num23z6">
    <w:name w:val="WW8Num23z6"/>
    <w:rsid w:val="00C82DA2"/>
  </w:style>
  <w:style w:type="character" w:customStyle="1" w:styleId="WW8Num23z7">
    <w:name w:val="WW8Num23z7"/>
    <w:rsid w:val="00C82DA2"/>
  </w:style>
  <w:style w:type="character" w:customStyle="1" w:styleId="WW8Num23z8">
    <w:name w:val="WW8Num23z8"/>
    <w:rsid w:val="00C82DA2"/>
  </w:style>
  <w:style w:type="character" w:customStyle="1" w:styleId="WW8Num24z0">
    <w:name w:val="WW8Num24z0"/>
    <w:rsid w:val="00C82DA2"/>
    <w:rPr>
      <w:rFonts w:ascii="Symbol" w:hAnsi="Symbol" w:cs="Symbol"/>
    </w:rPr>
  </w:style>
  <w:style w:type="character" w:customStyle="1" w:styleId="WW8Num24z1">
    <w:name w:val="WW8Num24z1"/>
    <w:rsid w:val="00C82DA2"/>
    <w:rPr>
      <w:rFonts w:ascii="Courier New" w:hAnsi="Courier New" w:cs="Courier New"/>
    </w:rPr>
  </w:style>
  <w:style w:type="character" w:customStyle="1" w:styleId="WW8Num24z2">
    <w:name w:val="WW8Num24z2"/>
    <w:rsid w:val="00C82DA2"/>
    <w:rPr>
      <w:rFonts w:ascii="Wingdings" w:hAnsi="Wingdings" w:cs="Wingdings"/>
    </w:rPr>
  </w:style>
  <w:style w:type="character" w:customStyle="1" w:styleId="WW8Num25z0">
    <w:name w:val="WW8Num25z0"/>
    <w:rsid w:val="00C82DA2"/>
  </w:style>
  <w:style w:type="character" w:customStyle="1" w:styleId="WW8Num25z1">
    <w:name w:val="WW8Num25z1"/>
    <w:rsid w:val="00C82DA2"/>
    <w:rPr>
      <w:rFonts w:ascii="Calibri" w:hAnsi="Calibri" w:cs="Calibri"/>
    </w:rPr>
  </w:style>
  <w:style w:type="character" w:customStyle="1" w:styleId="WW8Num25z2">
    <w:name w:val="WW8Num25z2"/>
    <w:rsid w:val="00C82DA2"/>
  </w:style>
  <w:style w:type="character" w:customStyle="1" w:styleId="WW8Num25z3">
    <w:name w:val="WW8Num25z3"/>
    <w:rsid w:val="00C82DA2"/>
  </w:style>
  <w:style w:type="character" w:customStyle="1" w:styleId="WW8Num25z4">
    <w:name w:val="WW8Num25z4"/>
    <w:rsid w:val="00C82DA2"/>
  </w:style>
  <w:style w:type="character" w:customStyle="1" w:styleId="WW8Num25z5">
    <w:name w:val="WW8Num25z5"/>
    <w:rsid w:val="00C82DA2"/>
  </w:style>
  <w:style w:type="character" w:customStyle="1" w:styleId="WW8Num25z6">
    <w:name w:val="WW8Num25z6"/>
    <w:rsid w:val="00C82DA2"/>
  </w:style>
  <w:style w:type="character" w:customStyle="1" w:styleId="WW8Num25z7">
    <w:name w:val="WW8Num25z7"/>
    <w:rsid w:val="00C82DA2"/>
  </w:style>
  <w:style w:type="character" w:customStyle="1" w:styleId="WW8Num25z8">
    <w:name w:val="WW8Num25z8"/>
    <w:rsid w:val="00C82DA2"/>
  </w:style>
  <w:style w:type="character" w:customStyle="1" w:styleId="WW8Num26z0">
    <w:name w:val="WW8Num26z0"/>
    <w:rsid w:val="00C82DA2"/>
  </w:style>
  <w:style w:type="character" w:customStyle="1" w:styleId="WW8Num26z1">
    <w:name w:val="WW8Num26z1"/>
    <w:rsid w:val="00C82DA2"/>
  </w:style>
  <w:style w:type="character" w:customStyle="1" w:styleId="WW8Num26z2">
    <w:name w:val="WW8Num26z2"/>
    <w:rsid w:val="00C82DA2"/>
  </w:style>
  <w:style w:type="character" w:customStyle="1" w:styleId="WW8Num26z3">
    <w:name w:val="WW8Num26z3"/>
    <w:rsid w:val="00C82DA2"/>
  </w:style>
  <w:style w:type="character" w:customStyle="1" w:styleId="WW8Num26z4">
    <w:name w:val="WW8Num26z4"/>
    <w:rsid w:val="00C82DA2"/>
  </w:style>
  <w:style w:type="character" w:customStyle="1" w:styleId="WW8Num26z5">
    <w:name w:val="WW8Num26z5"/>
    <w:rsid w:val="00C82DA2"/>
  </w:style>
  <w:style w:type="character" w:customStyle="1" w:styleId="WW8Num26z6">
    <w:name w:val="WW8Num26z6"/>
    <w:rsid w:val="00C82DA2"/>
  </w:style>
  <w:style w:type="character" w:customStyle="1" w:styleId="WW8Num26z7">
    <w:name w:val="WW8Num26z7"/>
    <w:rsid w:val="00C82DA2"/>
  </w:style>
  <w:style w:type="character" w:customStyle="1" w:styleId="WW8Num26z8">
    <w:name w:val="WW8Num26z8"/>
    <w:rsid w:val="00C82DA2"/>
  </w:style>
  <w:style w:type="character" w:customStyle="1" w:styleId="WW8Num27z0">
    <w:name w:val="WW8Num27z0"/>
    <w:rsid w:val="00C82DA2"/>
    <w:rPr>
      <w:rFonts w:ascii="Calibri" w:hAnsi="Calibri" w:cs="Calibri"/>
      <w:b w:val="0"/>
      <w:bCs w:val="0"/>
      <w:color w:val="000000"/>
      <w:sz w:val="22"/>
      <w:szCs w:val="18"/>
    </w:rPr>
  </w:style>
  <w:style w:type="character" w:customStyle="1" w:styleId="WW8Num27z1">
    <w:name w:val="WW8Num27z1"/>
    <w:rsid w:val="00C82DA2"/>
    <w:rPr>
      <w:i w:val="0"/>
    </w:rPr>
  </w:style>
  <w:style w:type="character" w:customStyle="1" w:styleId="WW8Num27z2">
    <w:name w:val="WW8Num27z2"/>
    <w:rsid w:val="00C82DA2"/>
  </w:style>
  <w:style w:type="character" w:customStyle="1" w:styleId="WW8Num27z3">
    <w:name w:val="WW8Num27z3"/>
    <w:rsid w:val="00C82DA2"/>
  </w:style>
  <w:style w:type="character" w:customStyle="1" w:styleId="WW8Num27z4">
    <w:name w:val="WW8Num27z4"/>
    <w:rsid w:val="00C82DA2"/>
  </w:style>
  <w:style w:type="character" w:customStyle="1" w:styleId="WW8Num27z5">
    <w:name w:val="WW8Num27z5"/>
    <w:rsid w:val="00C82DA2"/>
  </w:style>
  <w:style w:type="character" w:customStyle="1" w:styleId="WW8Num27z6">
    <w:name w:val="WW8Num27z6"/>
    <w:rsid w:val="00C82DA2"/>
  </w:style>
  <w:style w:type="character" w:customStyle="1" w:styleId="WW8Num27z7">
    <w:name w:val="WW8Num27z7"/>
    <w:rsid w:val="00C82DA2"/>
  </w:style>
  <w:style w:type="character" w:customStyle="1" w:styleId="WW8Num27z8">
    <w:name w:val="WW8Num27z8"/>
    <w:rsid w:val="00C82DA2"/>
  </w:style>
  <w:style w:type="character" w:customStyle="1" w:styleId="WW8Num28z0">
    <w:name w:val="WW8Num28z0"/>
    <w:rsid w:val="00C82DA2"/>
  </w:style>
  <w:style w:type="character" w:customStyle="1" w:styleId="WW8Num28z1">
    <w:name w:val="WW8Num28z1"/>
    <w:rsid w:val="00C82DA2"/>
    <w:rPr>
      <w:i w:val="0"/>
    </w:rPr>
  </w:style>
  <w:style w:type="character" w:customStyle="1" w:styleId="WW8Num28z2">
    <w:name w:val="WW8Num28z2"/>
    <w:rsid w:val="00C82DA2"/>
  </w:style>
  <w:style w:type="character" w:customStyle="1" w:styleId="WW8Num28z3">
    <w:name w:val="WW8Num28z3"/>
    <w:rsid w:val="00C82DA2"/>
  </w:style>
  <w:style w:type="character" w:customStyle="1" w:styleId="WW8Num28z4">
    <w:name w:val="WW8Num28z4"/>
    <w:rsid w:val="00C82DA2"/>
  </w:style>
  <w:style w:type="character" w:customStyle="1" w:styleId="WW8Num28z5">
    <w:name w:val="WW8Num28z5"/>
    <w:rsid w:val="00C82DA2"/>
  </w:style>
  <w:style w:type="character" w:customStyle="1" w:styleId="WW8Num28z6">
    <w:name w:val="WW8Num28z6"/>
    <w:rsid w:val="00C82DA2"/>
  </w:style>
  <w:style w:type="character" w:customStyle="1" w:styleId="WW8Num28z7">
    <w:name w:val="WW8Num28z7"/>
    <w:rsid w:val="00C82DA2"/>
  </w:style>
  <w:style w:type="character" w:customStyle="1" w:styleId="WW8Num28z8">
    <w:name w:val="WW8Num28z8"/>
    <w:rsid w:val="00C82DA2"/>
  </w:style>
  <w:style w:type="character" w:customStyle="1" w:styleId="WW8Num29z0">
    <w:name w:val="WW8Num29z0"/>
    <w:rsid w:val="00C82DA2"/>
    <w:rPr>
      <w:rFonts w:ascii="Calibri" w:hAnsi="Calibri" w:cs="Calibri"/>
      <w:bCs/>
      <w:sz w:val="22"/>
      <w:szCs w:val="22"/>
      <w:lang w:eastAsia="ar-SA"/>
    </w:rPr>
  </w:style>
  <w:style w:type="character" w:customStyle="1" w:styleId="WW8Num29z1">
    <w:name w:val="WW8Num29z1"/>
    <w:rsid w:val="00C82DA2"/>
  </w:style>
  <w:style w:type="character" w:customStyle="1" w:styleId="WW8Num29z2">
    <w:name w:val="WW8Num29z2"/>
    <w:rsid w:val="00C82DA2"/>
  </w:style>
  <w:style w:type="character" w:customStyle="1" w:styleId="WW8Num29z3">
    <w:name w:val="WW8Num29z3"/>
    <w:rsid w:val="00C82DA2"/>
  </w:style>
  <w:style w:type="character" w:customStyle="1" w:styleId="WW8Num29z4">
    <w:name w:val="WW8Num29z4"/>
    <w:rsid w:val="00C82DA2"/>
  </w:style>
  <w:style w:type="character" w:customStyle="1" w:styleId="WW8Num29z5">
    <w:name w:val="WW8Num29z5"/>
    <w:rsid w:val="00C82DA2"/>
  </w:style>
  <w:style w:type="character" w:customStyle="1" w:styleId="WW8Num29z6">
    <w:name w:val="WW8Num29z6"/>
    <w:rsid w:val="00C82DA2"/>
  </w:style>
  <w:style w:type="character" w:customStyle="1" w:styleId="WW8Num29z7">
    <w:name w:val="WW8Num29z7"/>
    <w:rsid w:val="00C82DA2"/>
  </w:style>
  <w:style w:type="character" w:customStyle="1" w:styleId="WW8Num29z8">
    <w:name w:val="WW8Num29z8"/>
    <w:rsid w:val="00C82DA2"/>
  </w:style>
  <w:style w:type="character" w:customStyle="1" w:styleId="WW8Num30z0">
    <w:name w:val="WW8Num30z0"/>
    <w:rsid w:val="00C82DA2"/>
  </w:style>
  <w:style w:type="character" w:customStyle="1" w:styleId="WW8Num30z1">
    <w:name w:val="WW8Num30z1"/>
    <w:rsid w:val="00C82DA2"/>
  </w:style>
  <w:style w:type="character" w:customStyle="1" w:styleId="WW8Num30z2">
    <w:name w:val="WW8Num30z2"/>
    <w:rsid w:val="00C82DA2"/>
  </w:style>
  <w:style w:type="character" w:customStyle="1" w:styleId="WW8Num30z3">
    <w:name w:val="WW8Num30z3"/>
    <w:rsid w:val="00C82DA2"/>
  </w:style>
  <w:style w:type="character" w:customStyle="1" w:styleId="WW8Num30z4">
    <w:name w:val="WW8Num30z4"/>
    <w:rsid w:val="00C82DA2"/>
  </w:style>
  <w:style w:type="character" w:customStyle="1" w:styleId="WW8Num30z5">
    <w:name w:val="WW8Num30z5"/>
    <w:rsid w:val="00C82DA2"/>
  </w:style>
  <w:style w:type="character" w:customStyle="1" w:styleId="WW8Num30z6">
    <w:name w:val="WW8Num30z6"/>
    <w:rsid w:val="00C82DA2"/>
  </w:style>
  <w:style w:type="character" w:customStyle="1" w:styleId="WW8Num30z7">
    <w:name w:val="WW8Num30z7"/>
    <w:rsid w:val="00C82DA2"/>
  </w:style>
  <w:style w:type="character" w:customStyle="1" w:styleId="WW8Num30z8">
    <w:name w:val="WW8Num30z8"/>
    <w:rsid w:val="00C82DA2"/>
  </w:style>
  <w:style w:type="character" w:customStyle="1" w:styleId="WW8Num31z0">
    <w:name w:val="WW8Num31z0"/>
    <w:rsid w:val="00C82DA2"/>
    <w:rPr>
      <w:rFonts w:ascii="Calibri" w:hAnsi="Calibri" w:cs="Calibri"/>
      <w:sz w:val="22"/>
      <w:szCs w:val="22"/>
    </w:rPr>
  </w:style>
  <w:style w:type="character" w:customStyle="1" w:styleId="WW8Num31z1">
    <w:name w:val="WW8Num31z1"/>
    <w:rsid w:val="00C82DA2"/>
  </w:style>
  <w:style w:type="character" w:customStyle="1" w:styleId="WW8Num31z2">
    <w:name w:val="WW8Num31z2"/>
    <w:rsid w:val="00C82DA2"/>
  </w:style>
  <w:style w:type="character" w:customStyle="1" w:styleId="WW8Num31z3">
    <w:name w:val="WW8Num31z3"/>
    <w:rsid w:val="00C82DA2"/>
  </w:style>
  <w:style w:type="character" w:customStyle="1" w:styleId="WW8Num31z4">
    <w:name w:val="WW8Num31z4"/>
    <w:rsid w:val="00C82DA2"/>
  </w:style>
  <w:style w:type="character" w:customStyle="1" w:styleId="WW8Num31z5">
    <w:name w:val="WW8Num31z5"/>
    <w:rsid w:val="00C82DA2"/>
  </w:style>
  <w:style w:type="character" w:customStyle="1" w:styleId="WW8Num31z6">
    <w:name w:val="WW8Num31z6"/>
    <w:rsid w:val="00C82DA2"/>
  </w:style>
  <w:style w:type="character" w:customStyle="1" w:styleId="WW8Num31z7">
    <w:name w:val="WW8Num31z7"/>
    <w:rsid w:val="00C82DA2"/>
  </w:style>
  <w:style w:type="character" w:customStyle="1" w:styleId="WW8Num31z8">
    <w:name w:val="WW8Num31z8"/>
    <w:rsid w:val="00C82DA2"/>
  </w:style>
  <w:style w:type="character" w:customStyle="1" w:styleId="WW8Num32z0">
    <w:name w:val="WW8Num32z0"/>
    <w:rsid w:val="00C82DA2"/>
  </w:style>
  <w:style w:type="character" w:customStyle="1" w:styleId="WW8Num32z1">
    <w:name w:val="WW8Num32z1"/>
    <w:rsid w:val="00C82DA2"/>
    <w:rPr>
      <w:rFonts w:ascii="Calibri" w:hAnsi="Calibri" w:cs="Calibri"/>
      <w:sz w:val="22"/>
      <w:szCs w:val="22"/>
    </w:rPr>
  </w:style>
  <w:style w:type="character" w:customStyle="1" w:styleId="WW8Num32z2">
    <w:name w:val="WW8Num32z2"/>
    <w:rsid w:val="00C82DA2"/>
  </w:style>
  <w:style w:type="character" w:customStyle="1" w:styleId="WW8Num32z3">
    <w:name w:val="WW8Num32z3"/>
    <w:rsid w:val="00C82DA2"/>
  </w:style>
  <w:style w:type="character" w:customStyle="1" w:styleId="WW8Num32z4">
    <w:name w:val="WW8Num32z4"/>
    <w:rsid w:val="00C82DA2"/>
  </w:style>
  <w:style w:type="character" w:customStyle="1" w:styleId="WW8Num32z5">
    <w:name w:val="WW8Num32z5"/>
    <w:rsid w:val="00C82DA2"/>
  </w:style>
  <w:style w:type="character" w:customStyle="1" w:styleId="WW8Num32z6">
    <w:name w:val="WW8Num32z6"/>
    <w:rsid w:val="00C82DA2"/>
  </w:style>
  <w:style w:type="character" w:customStyle="1" w:styleId="WW8Num32z7">
    <w:name w:val="WW8Num32z7"/>
    <w:rsid w:val="00C82DA2"/>
  </w:style>
  <w:style w:type="character" w:customStyle="1" w:styleId="WW8Num32z8">
    <w:name w:val="WW8Num32z8"/>
    <w:rsid w:val="00C82DA2"/>
  </w:style>
  <w:style w:type="character" w:customStyle="1" w:styleId="WW8Num33z0">
    <w:name w:val="WW8Num33z0"/>
    <w:rsid w:val="00C82DA2"/>
  </w:style>
  <w:style w:type="character" w:customStyle="1" w:styleId="WW8Num33z1">
    <w:name w:val="WW8Num33z1"/>
    <w:rsid w:val="00C82DA2"/>
  </w:style>
  <w:style w:type="character" w:customStyle="1" w:styleId="WW8Num33z2">
    <w:name w:val="WW8Num33z2"/>
    <w:rsid w:val="00C82DA2"/>
  </w:style>
  <w:style w:type="character" w:customStyle="1" w:styleId="WW8Num33z3">
    <w:name w:val="WW8Num33z3"/>
    <w:rsid w:val="00C82DA2"/>
  </w:style>
  <w:style w:type="character" w:customStyle="1" w:styleId="WW8Num33z4">
    <w:name w:val="WW8Num33z4"/>
    <w:rsid w:val="00C82DA2"/>
  </w:style>
  <w:style w:type="character" w:customStyle="1" w:styleId="WW8Num33z5">
    <w:name w:val="WW8Num33z5"/>
    <w:rsid w:val="00C82DA2"/>
  </w:style>
  <w:style w:type="character" w:customStyle="1" w:styleId="WW8Num33z6">
    <w:name w:val="WW8Num33z6"/>
    <w:rsid w:val="00C82DA2"/>
  </w:style>
  <w:style w:type="character" w:customStyle="1" w:styleId="WW8Num33z7">
    <w:name w:val="WW8Num33z7"/>
    <w:rsid w:val="00C82DA2"/>
  </w:style>
  <w:style w:type="character" w:customStyle="1" w:styleId="WW8Num33z8">
    <w:name w:val="WW8Num33z8"/>
    <w:rsid w:val="00C82DA2"/>
  </w:style>
  <w:style w:type="character" w:customStyle="1" w:styleId="WW8Num34z0">
    <w:name w:val="WW8Num34z0"/>
    <w:rsid w:val="00C82DA2"/>
    <w:rPr>
      <w:b w:val="0"/>
      <w:i w:val="0"/>
    </w:rPr>
  </w:style>
  <w:style w:type="character" w:customStyle="1" w:styleId="WW8Num34z1">
    <w:name w:val="WW8Num34z1"/>
    <w:rsid w:val="00C82DA2"/>
    <w:rPr>
      <w:rFonts w:ascii="Calibri" w:hAnsi="Calibri" w:cs="Calibri"/>
      <w:color w:val="000000"/>
      <w:sz w:val="22"/>
      <w:szCs w:val="22"/>
      <w:lang w:eastAsia="ar-SA"/>
    </w:rPr>
  </w:style>
  <w:style w:type="character" w:customStyle="1" w:styleId="WW8Num34z2">
    <w:name w:val="WW8Num34z2"/>
    <w:rsid w:val="00C82DA2"/>
    <w:rPr>
      <w:rFonts w:ascii="Symbol" w:hAnsi="Symbol" w:cs="Symbol" w:hint="default"/>
    </w:rPr>
  </w:style>
  <w:style w:type="character" w:customStyle="1" w:styleId="WW8Num34z5">
    <w:name w:val="WW8Num34z5"/>
    <w:rsid w:val="00C82DA2"/>
    <w:rPr>
      <w:rFonts w:ascii="Wingdings" w:hAnsi="Wingdings" w:cs="Wingdings" w:hint="default"/>
    </w:rPr>
  </w:style>
  <w:style w:type="character" w:customStyle="1" w:styleId="WW8Num35z0">
    <w:name w:val="WW8Num35z0"/>
    <w:rsid w:val="00C82DA2"/>
    <w:rPr>
      <w:rFonts w:ascii="Calibri" w:hAnsi="Calibri" w:cs="Calibri"/>
      <w:i w:val="0"/>
      <w:iCs w:val="0"/>
      <w:sz w:val="22"/>
      <w:szCs w:val="22"/>
      <w:lang w:eastAsia="ar-SA"/>
    </w:rPr>
  </w:style>
  <w:style w:type="character" w:customStyle="1" w:styleId="WW8Num36z0">
    <w:name w:val="WW8Num36z0"/>
    <w:rsid w:val="00C82DA2"/>
    <w:rPr>
      <w:rFonts w:ascii="Calibri" w:eastAsia="MS Mincho" w:hAnsi="Calibri" w:cs="Calibri"/>
      <w:color w:val="000000"/>
      <w:sz w:val="22"/>
      <w:szCs w:val="22"/>
    </w:rPr>
  </w:style>
  <w:style w:type="character" w:customStyle="1" w:styleId="WW8Num36z1">
    <w:name w:val="WW8Num36z1"/>
    <w:rsid w:val="00C82DA2"/>
  </w:style>
  <w:style w:type="character" w:customStyle="1" w:styleId="WW8Num36z2">
    <w:name w:val="WW8Num36z2"/>
    <w:rsid w:val="00C82DA2"/>
  </w:style>
  <w:style w:type="character" w:customStyle="1" w:styleId="WW8Num36z3">
    <w:name w:val="WW8Num36z3"/>
    <w:rsid w:val="00C82DA2"/>
  </w:style>
  <w:style w:type="character" w:customStyle="1" w:styleId="WW8Num36z4">
    <w:name w:val="WW8Num36z4"/>
    <w:rsid w:val="00C82DA2"/>
  </w:style>
  <w:style w:type="character" w:customStyle="1" w:styleId="WW8Num36z5">
    <w:name w:val="WW8Num36z5"/>
    <w:rsid w:val="00C82DA2"/>
  </w:style>
  <w:style w:type="character" w:customStyle="1" w:styleId="WW8Num36z6">
    <w:name w:val="WW8Num36z6"/>
    <w:rsid w:val="00C82DA2"/>
  </w:style>
  <w:style w:type="character" w:customStyle="1" w:styleId="WW8Num36z7">
    <w:name w:val="WW8Num36z7"/>
    <w:rsid w:val="00C82DA2"/>
  </w:style>
  <w:style w:type="character" w:customStyle="1" w:styleId="WW8Num36z8">
    <w:name w:val="WW8Num36z8"/>
    <w:rsid w:val="00C82DA2"/>
  </w:style>
  <w:style w:type="character" w:customStyle="1" w:styleId="WW8Num37z0">
    <w:name w:val="WW8Num37z0"/>
    <w:rsid w:val="00C82DA2"/>
    <w:rPr>
      <w:rFonts w:ascii="Calibri" w:hAnsi="Calibri" w:cs="Calibri"/>
      <w:color w:val="000000"/>
      <w:sz w:val="22"/>
      <w:szCs w:val="22"/>
    </w:rPr>
  </w:style>
  <w:style w:type="character" w:customStyle="1" w:styleId="WW8Num37z1">
    <w:name w:val="WW8Num37z1"/>
    <w:rsid w:val="00C82DA2"/>
  </w:style>
  <w:style w:type="character" w:customStyle="1" w:styleId="WW8Num37z2">
    <w:name w:val="WW8Num37z2"/>
    <w:rsid w:val="00C82DA2"/>
  </w:style>
  <w:style w:type="character" w:customStyle="1" w:styleId="WW8Num37z3">
    <w:name w:val="WW8Num37z3"/>
    <w:rsid w:val="00C82DA2"/>
  </w:style>
  <w:style w:type="character" w:customStyle="1" w:styleId="WW8Num37z4">
    <w:name w:val="WW8Num37z4"/>
    <w:rsid w:val="00C82DA2"/>
  </w:style>
  <w:style w:type="character" w:customStyle="1" w:styleId="WW8Num37z5">
    <w:name w:val="WW8Num37z5"/>
    <w:rsid w:val="00C82DA2"/>
  </w:style>
  <w:style w:type="character" w:customStyle="1" w:styleId="WW8Num37z6">
    <w:name w:val="WW8Num37z6"/>
    <w:rsid w:val="00C82DA2"/>
  </w:style>
  <w:style w:type="character" w:customStyle="1" w:styleId="WW8Num37z7">
    <w:name w:val="WW8Num37z7"/>
    <w:rsid w:val="00C82DA2"/>
  </w:style>
  <w:style w:type="character" w:customStyle="1" w:styleId="WW8Num37z8">
    <w:name w:val="WW8Num37z8"/>
    <w:rsid w:val="00C82DA2"/>
  </w:style>
  <w:style w:type="character" w:customStyle="1" w:styleId="WW8Num38z0">
    <w:name w:val="WW8Num38z0"/>
    <w:rsid w:val="00C82DA2"/>
  </w:style>
  <w:style w:type="character" w:customStyle="1" w:styleId="WW8Num38z1">
    <w:name w:val="WW8Num38z1"/>
    <w:rsid w:val="00C82DA2"/>
  </w:style>
  <w:style w:type="character" w:customStyle="1" w:styleId="WW8Num38z2">
    <w:name w:val="WW8Num38z2"/>
    <w:rsid w:val="00C82DA2"/>
  </w:style>
  <w:style w:type="character" w:customStyle="1" w:styleId="WW8Num38z3">
    <w:name w:val="WW8Num38z3"/>
    <w:rsid w:val="00C82DA2"/>
  </w:style>
  <w:style w:type="character" w:customStyle="1" w:styleId="WW8Num38z4">
    <w:name w:val="WW8Num38z4"/>
    <w:rsid w:val="00C82DA2"/>
  </w:style>
  <w:style w:type="character" w:customStyle="1" w:styleId="WW8Num38z5">
    <w:name w:val="WW8Num38z5"/>
    <w:rsid w:val="00C82DA2"/>
  </w:style>
  <w:style w:type="character" w:customStyle="1" w:styleId="WW8Num38z6">
    <w:name w:val="WW8Num38z6"/>
    <w:rsid w:val="00C82DA2"/>
  </w:style>
  <w:style w:type="character" w:customStyle="1" w:styleId="WW8Num38z7">
    <w:name w:val="WW8Num38z7"/>
    <w:rsid w:val="00C82DA2"/>
  </w:style>
  <w:style w:type="character" w:customStyle="1" w:styleId="WW8Num38z8">
    <w:name w:val="WW8Num38z8"/>
    <w:rsid w:val="00C82DA2"/>
  </w:style>
  <w:style w:type="character" w:customStyle="1" w:styleId="WW8Num39z0">
    <w:name w:val="WW8Num39z0"/>
    <w:rsid w:val="00C82DA2"/>
  </w:style>
  <w:style w:type="character" w:customStyle="1" w:styleId="WW8Num39z1">
    <w:name w:val="WW8Num39z1"/>
    <w:rsid w:val="00C82DA2"/>
  </w:style>
  <w:style w:type="character" w:customStyle="1" w:styleId="WW8Num39z2">
    <w:name w:val="WW8Num39z2"/>
    <w:rsid w:val="00C82DA2"/>
  </w:style>
  <w:style w:type="character" w:customStyle="1" w:styleId="WW8Num39z3">
    <w:name w:val="WW8Num39z3"/>
    <w:rsid w:val="00C82DA2"/>
  </w:style>
  <w:style w:type="character" w:customStyle="1" w:styleId="WW8Num39z4">
    <w:name w:val="WW8Num39z4"/>
    <w:rsid w:val="00C82DA2"/>
  </w:style>
  <w:style w:type="character" w:customStyle="1" w:styleId="WW8Num39z5">
    <w:name w:val="WW8Num39z5"/>
    <w:rsid w:val="00C82DA2"/>
  </w:style>
  <w:style w:type="character" w:customStyle="1" w:styleId="WW8Num39z6">
    <w:name w:val="WW8Num39z6"/>
    <w:rsid w:val="00C82DA2"/>
  </w:style>
  <w:style w:type="character" w:customStyle="1" w:styleId="WW8Num39z7">
    <w:name w:val="WW8Num39z7"/>
    <w:rsid w:val="00C82DA2"/>
  </w:style>
  <w:style w:type="character" w:customStyle="1" w:styleId="WW8Num39z8">
    <w:name w:val="WW8Num39z8"/>
    <w:rsid w:val="00C82DA2"/>
  </w:style>
  <w:style w:type="character" w:customStyle="1" w:styleId="WW8Num10z1">
    <w:name w:val="WW8Num10z1"/>
    <w:rsid w:val="00C82DA2"/>
  </w:style>
  <w:style w:type="character" w:customStyle="1" w:styleId="WW8Num10z2">
    <w:name w:val="WW8Num10z2"/>
    <w:rsid w:val="00C82DA2"/>
    <w:rPr>
      <w:rFonts w:ascii="Symbol" w:hAnsi="Symbol" w:cs="Symbol" w:hint="default"/>
    </w:rPr>
  </w:style>
  <w:style w:type="character" w:customStyle="1" w:styleId="WW8Num10z5">
    <w:name w:val="WW8Num10z5"/>
    <w:rsid w:val="00C82DA2"/>
    <w:rPr>
      <w:rFonts w:ascii="Wingdings" w:hAnsi="Wingdings" w:cs="Wingdings" w:hint="default"/>
    </w:rPr>
  </w:style>
  <w:style w:type="character" w:customStyle="1" w:styleId="WW8Num5z1">
    <w:name w:val="WW8Num5z1"/>
    <w:rsid w:val="00C82DA2"/>
  </w:style>
  <w:style w:type="character" w:customStyle="1" w:styleId="WW8Num5z2">
    <w:name w:val="WW8Num5z2"/>
    <w:rsid w:val="00C82DA2"/>
  </w:style>
  <w:style w:type="character" w:customStyle="1" w:styleId="WW8Num5z3">
    <w:name w:val="WW8Num5z3"/>
    <w:rsid w:val="00C82DA2"/>
  </w:style>
  <w:style w:type="character" w:customStyle="1" w:styleId="WW8Num5z4">
    <w:name w:val="WW8Num5z4"/>
    <w:rsid w:val="00C82DA2"/>
  </w:style>
  <w:style w:type="character" w:customStyle="1" w:styleId="WW8Num5z5">
    <w:name w:val="WW8Num5z5"/>
    <w:rsid w:val="00C82DA2"/>
  </w:style>
  <w:style w:type="character" w:customStyle="1" w:styleId="WW8Num5z6">
    <w:name w:val="WW8Num5z6"/>
    <w:rsid w:val="00C82DA2"/>
  </w:style>
  <w:style w:type="character" w:customStyle="1" w:styleId="WW8Num5z7">
    <w:name w:val="WW8Num5z7"/>
    <w:rsid w:val="00C82DA2"/>
  </w:style>
  <w:style w:type="character" w:customStyle="1" w:styleId="WW8Num5z8">
    <w:name w:val="WW8Num5z8"/>
    <w:rsid w:val="00C82DA2"/>
  </w:style>
  <w:style w:type="character" w:customStyle="1" w:styleId="WW8Num6z1">
    <w:name w:val="WW8Num6z1"/>
    <w:rsid w:val="00C82DA2"/>
    <w:rPr>
      <w:rFonts w:ascii="Courier New" w:hAnsi="Courier New" w:cs="Courier New" w:hint="default"/>
    </w:rPr>
  </w:style>
  <w:style w:type="character" w:customStyle="1" w:styleId="WW8Num6z2">
    <w:name w:val="WW8Num6z2"/>
    <w:rsid w:val="00C82DA2"/>
    <w:rPr>
      <w:rFonts w:ascii="Wingdings" w:hAnsi="Wingdings" w:cs="Wingdings" w:hint="default"/>
    </w:rPr>
  </w:style>
  <w:style w:type="character" w:customStyle="1" w:styleId="WW8Num7z1">
    <w:name w:val="WW8Num7z1"/>
    <w:rsid w:val="00C82DA2"/>
  </w:style>
  <w:style w:type="character" w:customStyle="1" w:styleId="WW8Num7z2">
    <w:name w:val="WW8Num7z2"/>
    <w:rsid w:val="00C82DA2"/>
  </w:style>
  <w:style w:type="character" w:customStyle="1" w:styleId="WW8Num7z3">
    <w:name w:val="WW8Num7z3"/>
    <w:rsid w:val="00C82DA2"/>
  </w:style>
  <w:style w:type="character" w:customStyle="1" w:styleId="WW8Num7z4">
    <w:name w:val="WW8Num7z4"/>
    <w:rsid w:val="00C82DA2"/>
  </w:style>
  <w:style w:type="character" w:customStyle="1" w:styleId="WW8Num7z5">
    <w:name w:val="WW8Num7z5"/>
    <w:rsid w:val="00C82DA2"/>
  </w:style>
  <w:style w:type="character" w:customStyle="1" w:styleId="WW8Num7z6">
    <w:name w:val="WW8Num7z6"/>
    <w:rsid w:val="00C82DA2"/>
  </w:style>
  <w:style w:type="character" w:customStyle="1" w:styleId="WW8Num7z7">
    <w:name w:val="WW8Num7z7"/>
    <w:rsid w:val="00C82DA2"/>
  </w:style>
  <w:style w:type="character" w:customStyle="1" w:styleId="WW8Num7z8">
    <w:name w:val="WW8Num7z8"/>
    <w:rsid w:val="00C82DA2"/>
  </w:style>
  <w:style w:type="character" w:customStyle="1" w:styleId="WW8Num8z1">
    <w:name w:val="WW8Num8z1"/>
    <w:rsid w:val="00C82DA2"/>
  </w:style>
  <w:style w:type="character" w:customStyle="1" w:styleId="WW8Num8z2">
    <w:name w:val="WW8Num8z2"/>
    <w:rsid w:val="00C82DA2"/>
  </w:style>
  <w:style w:type="character" w:customStyle="1" w:styleId="WW8Num8z3">
    <w:name w:val="WW8Num8z3"/>
    <w:rsid w:val="00C82DA2"/>
  </w:style>
  <w:style w:type="character" w:customStyle="1" w:styleId="WW8Num8z4">
    <w:name w:val="WW8Num8z4"/>
    <w:rsid w:val="00C82DA2"/>
  </w:style>
  <w:style w:type="character" w:customStyle="1" w:styleId="WW8Num8z5">
    <w:name w:val="WW8Num8z5"/>
    <w:rsid w:val="00C82DA2"/>
  </w:style>
  <w:style w:type="character" w:customStyle="1" w:styleId="WW8Num8z6">
    <w:name w:val="WW8Num8z6"/>
    <w:rsid w:val="00C82DA2"/>
  </w:style>
  <w:style w:type="character" w:customStyle="1" w:styleId="WW8Num8z7">
    <w:name w:val="WW8Num8z7"/>
    <w:rsid w:val="00C82DA2"/>
  </w:style>
  <w:style w:type="character" w:customStyle="1" w:styleId="WW8Num8z8">
    <w:name w:val="WW8Num8z8"/>
    <w:rsid w:val="00C82DA2"/>
  </w:style>
  <w:style w:type="character" w:customStyle="1" w:styleId="WW8Num9z1">
    <w:name w:val="WW8Num9z1"/>
    <w:rsid w:val="00C82DA2"/>
    <w:rPr>
      <w:rFonts w:ascii="Courier New" w:hAnsi="Courier New" w:cs="Courier New" w:hint="default"/>
    </w:rPr>
  </w:style>
  <w:style w:type="character" w:customStyle="1" w:styleId="WW8Num9z2">
    <w:name w:val="WW8Num9z2"/>
    <w:rsid w:val="00C82DA2"/>
    <w:rPr>
      <w:rFonts w:ascii="Wingdings" w:hAnsi="Wingdings" w:cs="Wingdings" w:hint="default"/>
    </w:rPr>
  </w:style>
  <w:style w:type="character" w:customStyle="1" w:styleId="WW8Num10z3">
    <w:name w:val="WW8Num10z3"/>
    <w:rsid w:val="00C82DA2"/>
  </w:style>
  <w:style w:type="character" w:customStyle="1" w:styleId="WW8Num10z4">
    <w:name w:val="WW8Num10z4"/>
    <w:rsid w:val="00C82DA2"/>
  </w:style>
  <w:style w:type="character" w:customStyle="1" w:styleId="WW8Num10z6">
    <w:name w:val="WW8Num10z6"/>
    <w:rsid w:val="00C82DA2"/>
  </w:style>
  <w:style w:type="character" w:customStyle="1" w:styleId="WW8Num10z7">
    <w:name w:val="WW8Num10z7"/>
    <w:rsid w:val="00C82DA2"/>
  </w:style>
  <w:style w:type="character" w:customStyle="1" w:styleId="WW8Num10z8">
    <w:name w:val="WW8Num10z8"/>
    <w:rsid w:val="00C82DA2"/>
  </w:style>
  <w:style w:type="character" w:customStyle="1" w:styleId="WW8Num11z1">
    <w:name w:val="WW8Num11z1"/>
    <w:rsid w:val="00C82DA2"/>
  </w:style>
  <w:style w:type="character" w:customStyle="1" w:styleId="WW8Num11z2">
    <w:name w:val="WW8Num11z2"/>
    <w:rsid w:val="00C82DA2"/>
  </w:style>
  <w:style w:type="character" w:customStyle="1" w:styleId="WW8Num11z3">
    <w:name w:val="WW8Num11z3"/>
    <w:rsid w:val="00C82DA2"/>
  </w:style>
  <w:style w:type="character" w:customStyle="1" w:styleId="WW8Num11z4">
    <w:name w:val="WW8Num11z4"/>
    <w:rsid w:val="00C82DA2"/>
  </w:style>
  <w:style w:type="character" w:customStyle="1" w:styleId="WW8Num11z5">
    <w:name w:val="WW8Num11z5"/>
    <w:rsid w:val="00C82DA2"/>
  </w:style>
  <w:style w:type="character" w:customStyle="1" w:styleId="WW8Num11z6">
    <w:name w:val="WW8Num11z6"/>
    <w:rsid w:val="00C82DA2"/>
  </w:style>
  <w:style w:type="character" w:customStyle="1" w:styleId="WW8Num11z7">
    <w:name w:val="WW8Num11z7"/>
    <w:rsid w:val="00C82DA2"/>
  </w:style>
  <w:style w:type="character" w:customStyle="1" w:styleId="WW8Num11z8">
    <w:name w:val="WW8Num11z8"/>
    <w:rsid w:val="00C82DA2"/>
  </w:style>
  <w:style w:type="character" w:customStyle="1" w:styleId="WW8Num12z1">
    <w:name w:val="WW8Num12z1"/>
    <w:rsid w:val="00C82DA2"/>
  </w:style>
  <w:style w:type="character" w:customStyle="1" w:styleId="WW8Num12z2">
    <w:name w:val="WW8Num12z2"/>
    <w:rsid w:val="00C82DA2"/>
  </w:style>
  <w:style w:type="character" w:customStyle="1" w:styleId="WW8Num12z3">
    <w:name w:val="WW8Num12z3"/>
    <w:rsid w:val="00C82DA2"/>
  </w:style>
  <w:style w:type="character" w:customStyle="1" w:styleId="WW8Num12z4">
    <w:name w:val="WW8Num12z4"/>
    <w:rsid w:val="00C82DA2"/>
  </w:style>
  <w:style w:type="character" w:customStyle="1" w:styleId="WW8Num12z5">
    <w:name w:val="WW8Num12z5"/>
    <w:rsid w:val="00C82DA2"/>
  </w:style>
  <w:style w:type="character" w:customStyle="1" w:styleId="WW8Num12z6">
    <w:name w:val="WW8Num12z6"/>
    <w:rsid w:val="00C82DA2"/>
  </w:style>
  <w:style w:type="character" w:customStyle="1" w:styleId="WW8Num12z7">
    <w:name w:val="WW8Num12z7"/>
    <w:rsid w:val="00C82DA2"/>
  </w:style>
  <w:style w:type="character" w:customStyle="1" w:styleId="WW8Num12z8">
    <w:name w:val="WW8Num12z8"/>
    <w:rsid w:val="00C82DA2"/>
  </w:style>
  <w:style w:type="character" w:customStyle="1" w:styleId="WW8Num13z1">
    <w:name w:val="WW8Num13z1"/>
    <w:rsid w:val="00C82DA2"/>
  </w:style>
  <w:style w:type="character" w:customStyle="1" w:styleId="WW8Num13z2">
    <w:name w:val="WW8Num13z2"/>
    <w:rsid w:val="00C82DA2"/>
  </w:style>
  <w:style w:type="character" w:customStyle="1" w:styleId="WW8Num13z3">
    <w:name w:val="WW8Num13z3"/>
    <w:rsid w:val="00C82DA2"/>
  </w:style>
  <w:style w:type="character" w:customStyle="1" w:styleId="WW8Num13z4">
    <w:name w:val="WW8Num13z4"/>
    <w:rsid w:val="00C82DA2"/>
  </w:style>
  <w:style w:type="character" w:customStyle="1" w:styleId="WW8Num13z5">
    <w:name w:val="WW8Num13z5"/>
    <w:rsid w:val="00C82DA2"/>
  </w:style>
  <w:style w:type="character" w:customStyle="1" w:styleId="WW8Num13z6">
    <w:name w:val="WW8Num13z6"/>
    <w:rsid w:val="00C82DA2"/>
  </w:style>
  <w:style w:type="character" w:customStyle="1" w:styleId="WW8Num13z7">
    <w:name w:val="WW8Num13z7"/>
    <w:rsid w:val="00C82DA2"/>
  </w:style>
  <w:style w:type="character" w:customStyle="1" w:styleId="WW8Num13z8">
    <w:name w:val="WW8Num13z8"/>
    <w:rsid w:val="00C82DA2"/>
  </w:style>
  <w:style w:type="character" w:customStyle="1" w:styleId="WW8Num14z1">
    <w:name w:val="WW8Num14z1"/>
    <w:rsid w:val="00C82DA2"/>
  </w:style>
  <w:style w:type="character" w:customStyle="1" w:styleId="WW8Num14z2">
    <w:name w:val="WW8Num14z2"/>
    <w:rsid w:val="00C82DA2"/>
  </w:style>
  <w:style w:type="character" w:customStyle="1" w:styleId="WW8Num14z3">
    <w:name w:val="WW8Num14z3"/>
    <w:rsid w:val="00C82DA2"/>
  </w:style>
  <w:style w:type="character" w:customStyle="1" w:styleId="WW8Num14z4">
    <w:name w:val="WW8Num14z4"/>
    <w:rsid w:val="00C82DA2"/>
  </w:style>
  <w:style w:type="character" w:customStyle="1" w:styleId="WW8Num14z5">
    <w:name w:val="WW8Num14z5"/>
    <w:rsid w:val="00C82DA2"/>
  </w:style>
  <w:style w:type="character" w:customStyle="1" w:styleId="WW8Num14z6">
    <w:name w:val="WW8Num14z6"/>
    <w:rsid w:val="00C82DA2"/>
  </w:style>
  <w:style w:type="character" w:customStyle="1" w:styleId="WW8Num14z7">
    <w:name w:val="WW8Num14z7"/>
    <w:rsid w:val="00C82DA2"/>
  </w:style>
  <w:style w:type="character" w:customStyle="1" w:styleId="WW8Num14z8">
    <w:name w:val="WW8Num14z8"/>
    <w:rsid w:val="00C82DA2"/>
  </w:style>
  <w:style w:type="character" w:customStyle="1" w:styleId="WW8Num16z1">
    <w:name w:val="WW8Num16z1"/>
    <w:rsid w:val="00C82DA2"/>
  </w:style>
  <w:style w:type="character" w:customStyle="1" w:styleId="WW8Num16z2">
    <w:name w:val="WW8Num16z2"/>
    <w:rsid w:val="00C82DA2"/>
  </w:style>
  <w:style w:type="character" w:customStyle="1" w:styleId="WW8Num16z3">
    <w:name w:val="WW8Num16z3"/>
    <w:rsid w:val="00C82DA2"/>
  </w:style>
  <w:style w:type="character" w:customStyle="1" w:styleId="WW8Num16z4">
    <w:name w:val="WW8Num16z4"/>
    <w:rsid w:val="00C82DA2"/>
  </w:style>
  <w:style w:type="character" w:customStyle="1" w:styleId="WW8Num16z5">
    <w:name w:val="WW8Num16z5"/>
    <w:rsid w:val="00C82DA2"/>
  </w:style>
  <w:style w:type="character" w:customStyle="1" w:styleId="WW8Num16z6">
    <w:name w:val="WW8Num16z6"/>
    <w:rsid w:val="00C82DA2"/>
  </w:style>
  <w:style w:type="character" w:customStyle="1" w:styleId="WW8Num16z7">
    <w:name w:val="WW8Num16z7"/>
    <w:rsid w:val="00C82DA2"/>
  </w:style>
  <w:style w:type="character" w:customStyle="1" w:styleId="WW8Num16z8">
    <w:name w:val="WW8Num16z8"/>
    <w:rsid w:val="00C82DA2"/>
  </w:style>
  <w:style w:type="character" w:customStyle="1" w:styleId="WW8Num17z1">
    <w:name w:val="WW8Num17z1"/>
    <w:rsid w:val="00C82DA2"/>
  </w:style>
  <w:style w:type="character" w:customStyle="1" w:styleId="WW8Num17z2">
    <w:name w:val="WW8Num17z2"/>
    <w:rsid w:val="00C82DA2"/>
    <w:rPr>
      <w:rFonts w:ascii="Symbol" w:hAnsi="Symbol" w:cs="Symbol" w:hint="default"/>
    </w:rPr>
  </w:style>
  <w:style w:type="character" w:customStyle="1" w:styleId="WW8Num17z5">
    <w:name w:val="WW8Num17z5"/>
    <w:rsid w:val="00C82DA2"/>
    <w:rPr>
      <w:rFonts w:ascii="Wingdings" w:hAnsi="Wingdings" w:cs="Wingdings" w:hint="default"/>
    </w:rPr>
  </w:style>
  <w:style w:type="character" w:customStyle="1" w:styleId="WW8Num19z1">
    <w:name w:val="WW8Num19z1"/>
    <w:rsid w:val="00C82DA2"/>
    <w:rPr>
      <w:rFonts w:cs="Times New Roman"/>
    </w:rPr>
  </w:style>
  <w:style w:type="character" w:customStyle="1" w:styleId="WW8Num22z1">
    <w:name w:val="WW8Num22z1"/>
    <w:rsid w:val="00C82DA2"/>
  </w:style>
  <w:style w:type="character" w:customStyle="1" w:styleId="WW8Num22z2">
    <w:name w:val="WW8Num22z2"/>
    <w:rsid w:val="00C82DA2"/>
  </w:style>
  <w:style w:type="character" w:customStyle="1" w:styleId="WW8Num22z3">
    <w:name w:val="WW8Num22z3"/>
    <w:rsid w:val="00C82DA2"/>
  </w:style>
  <w:style w:type="character" w:customStyle="1" w:styleId="WW8Num22z4">
    <w:name w:val="WW8Num22z4"/>
    <w:rsid w:val="00C82DA2"/>
  </w:style>
  <w:style w:type="character" w:customStyle="1" w:styleId="WW8Num22z5">
    <w:name w:val="WW8Num22z5"/>
    <w:rsid w:val="00C82DA2"/>
  </w:style>
  <w:style w:type="character" w:customStyle="1" w:styleId="WW8Num22z6">
    <w:name w:val="WW8Num22z6"/>
    <w:rsid w:val="00C82DA2"/>
  </w:style>
  <w:style w:type="character" w:customStyle="1" w:styleId="WW8Num22z7">
    <w:name w:val="WW8Num22z7"/>
    <w:rsid w:val="00C82DA2"/>
  </w:style>
  <w:style w:type="character" w:customStyle="1" w:styleId="WW8Num22z8">
    <w:name w:val="WW8Num22z8"/>
    <w:rsid w:val="00C82DA2"/>
  </w:style>
  <w:style w:type="character" w:customStyle="1" w:styleId="WW8Num24z3">
    <w:name w:val="WW8Num24z3"/>
    <w:rsid w:val="00C82DA2"/>
  </w:style>
  <w:style w:type="character" w:customStyle="1" w:styleId="WW8Num24z4">
    <w:name w:val="WW8Num24z4"/>
    <w:rsid w:val="00C82DA2"/>
  </w:style>
  <w:style w:type="character" w:customStyle="1" w:styleId="WW8Num24z5">
    <w:name w:val="WW8Num24z5"/>
    <w:rsid w:val="00C82DA2"/>
  </w:style>
  <w:style w:type="character" w:customStyle="1" w:styleId="WW8Num24z6">
    <w:name w:val="WW8Num24z6"/>
    <w:rsid w:val="00C82DA2"/>
  </w:style>
  <w:style w:type="character" w:customStyle="1" w:styleId="WW8Num24z7">
    <w:name w:val="WW8Num24z7"/>
    <w:rsid w:val="00C82DA2"/>
  </w:style>
  <w:style w:type="character" w:customStyle="1" w:styleId="WW8Num24z8">
    <w:name w:val="WW8Num24z8"/>
    <w:rsid w:val="00C82DA2"/>
  </w:style>
  <w:style w:type="character" w:customStyle="1" w:styleId="WW8Num34z3">
    <w:name w:val="WW8Num34z3"/>
    <w:rsid w:val="00C82DA2"/>
  </w:style>
  <w:style w:type="character" w:customStyle="1" w:styleId="WW8Num34z4">
    <w:name w:val="WW8Num34z4"/>
    <w:rsid w:val="00C82DA2"/>
  </w:style>
  <w:style w:type="character" w:customStyle="1" w:styleId="WW8Num34z6">
    <w:name w:val="WW8Num34z6"/>
    <w:rsid w:val="00C82DA2"/>
  </w:style>
  <w:style w:type="character" w:customStyle="1" w:styleId="WW8Num34z7">
    <w:name w:val="WW8Num34z7"/>
    <w:rsid w:val="00C82DA2"/>
  </w:style>
  <w:style w:type="character" w:customStyle="1" w:styleId="WW8Num34z8">
    <w:name w:val="WW8Num34z8"/>
    <w:rsid w:val="00C82DA2"/>
  </w:style>
  <w:style w:type="character" w:customStyle="1" w:styleId="WW8Num35z1">
    <w:name w:val="WW8Num35z1"/>
    <w:rsid w:val="00C82DA2"/>
    <w:rPr>
      <w:rFonts w:hint="default"/>
    </w:rPr>
  </w:style>
  <w:style w:type="character" w:customStyle="1" w:styleId="WW8Num35z2">
    <w:name w:val="WW8Num35z2"/>
    <w:rsid w:val="00C82DA2"/>
  </w:style>
  <w:style w:type="character" w:customStyle="1" w:styleId="WW8Num35z3">
    <w:name w:val="WW8Num35z3"/>
    <w:rsid w:val="00C82DA2"/>
  </w:style>
  <w:style w:type="character" w:customStyle="1" w:styleId="WW8Num35z4">
    <w:name w:val="WW8Num35z4"/>
    <w:rsid w:val="00C82DA2"/>
  </w:style>
  <w:style w:type="character" w:customStyle="1" w:styleId="WW8Num35z5">
    <w:name w:val="WW8Num35z5"/>
    <w:rsid w:val="00C82DA2"/>
  </w:style>
  <w:style w:type="character" w:customStyle="1" w:styleId="WW8Num35z6">
    <w:name w:val="WW8Num35z6"/>
    <w:rsid w:val="00C82DA2"/>
  </w:style>
  <w:style w:type="character" w:customStyle="1" w:styleId="WW8Num35z7">
    <w:name w:val="WW8Num35z7"/>
    <w:rsid w:val="00C82DA2"/>
  </w:style>
  <w:style w:type="character" w:customStyle="1" w:styleId="WW8Num35z8">
    <w:name w:val="WW8Num35z8"/>
    <w:rsid w:val="00C82DA2"/>
  </w:style>
  <w:style w:type="character" w:customStyle="1" w:styleId="WW8Num40z0">
    <w:name w:val="WW8Num40z0"/>
    <w:rsid w:val="00C82DA2"/>
    <w:rPr>
      <w:rFonts w:hint="default"/>
    </w:rPr>
  </w:style>
  <w:style w:type="character" w:customStyle="1" w:styleId="WW8Num40z1">
    <w:name w:val="WW8Num40z1"/>
    <w:rsid w:val="00C82DA2"/>
  </w:style>
  <w:style w:type="character" w:customStyle="1" w:styleId="WW8Num40z2">
    <w:name w:val="WW8Num40z2"/>
    <w:rsid w:val="00C82DA2"/>
  </w:style>
  <w:style w:type="character" w:customStyle="1" w:styleId="WW8Num40z3">
    <w:name w:val="WW8Num40z3"/>
    <w:rsid w:val="00C82DA2"/>
  </w:style>
  <w:style w:type="character" w:customStyle="1" w:styleId="WW8Num40z4">
    <w:name w:val="WW8Num40z4"/>
    <w:rsid w:val="00C82DA2"/>
  </w:style>
  <w:style w:type="character" w:customStyle="1" w:styleId="WW8Num40z5">
    <w:name w:val="WW8Num40z5"/>
    <w:rsid w:val="00C82DA2"/>
  </w:style>
  <w:style w:type="character" w:customStyle="1" w:styleId="WW8Num40z6">
    <w:name w:val="WW8Num40z6"/>
    <w:rsid w:val="00C82DA2"/>
  </w:style>
  <w:style w:type="character" w:customStyle="1" w:styleId="WW8Num40z7">
    <w:name w:val="WW8Num40z7"/>
    <w:rsid w:val="00C82DA2"/>
  </w:style>
  <w:style w:type="character" w:customStyle="1" w:styleId="WW8Num40z8">
    <w:name w:val="WW8Num40z8"/>
    <w:rsid w:val="00C82DA2"/>
  </w:style>
  <w:style w:type="character" w:customStyle="1" w:styleId="WW8Num41z0">
    <w:name w:val="WW8Num41z0"/>
    <w:rsid w:val="00C82DA2"/>
    <w:rPr>
      <w:rFonts w:cs="Calibri"/>
    </w:rPr>
  </w:style>
  <w:style w:type="character" w:customStyle="1" w:styleId="WW8Num41z1">
    <w:name w:val="WW8Num41z1"/>
    <w:rsid w:val="00C82DA2"/>
  </w:style>
  <w:style w:type="character" w:customStyle="1" w:styleId="WW8Num41z2">
    <w:name w:val="WW8Num41z2"/>
    <w:rsid w:val="00C82DA2"/>
  </w:style>
  <w:style w:type="character" w:customStyle="1" w:styleId="WW8Num41z3">
    <w:name w:val="WW8Num41z3"/>
    <w:rsid w:val="00C82DA2"/>
  </w:style>
  <w:style w:type="character" w:customStyle="1" w:styleId="WW8Num41z4">
    <w:name w:val="WW8Num41z4"/>
    <w:rsid w:val="00C82DA2"/>
  </w:style>
  <w:style w:type="character" w:customStyle="1" w:styleId="WW8Num41z5">
    <w:name w:val="WW8Num41z5"/>
    <w:rsid w:val="00C82DA2"/>
  </w:style>
  <w:style w:type="character" w:customStyle="1" w:styleId="WW8Num41z6">
    <w:name w:val="WW8Num41z6"/>
    <w:rsid w:val="00C82DA2"/>
  </w:style>
  <w:style w:type="character" w:customStyle="1" w:styleId="WW8Num41z7">
    <w:name w:val="WW8Num41z7"/>
    <w:rsid w:val="00C82DA2"/>
  </w:style>
  <w:style w:type="character" w:customStyle="1" w:styleId="WW8Num41z8">
    <w:name w:val="WW8Num41z8"/>
    <w:rsid w:val="00C82DA2"/>
  </w:style>
  <w:style w:type="character" w:customStyle="1" w:styleId="WW8Num42z0">
    <w:name w:val="WW8Num42z0"/>
    <w:rsid w:val="00C82DA2"/>
    <w:rPr>
      <w:b w:val="0"/>
      <w:i w:val="0"/>
    </w:rPr>
  </w:style>
  <w:style w:type="character" w:customStyle="1" w:styleId="WW8Num42z1">
    <w:name w:val="WW8Num42z1"/>
    <w:rsid w:val="00C82DA2"/>
    <w:rPr>
      <w:rFonts w:ascii="Calibri" w:eastAsia="Times New Roman" w:hAnsi="Calibri" w:cs="Calibri"/>
      <w:sz w:val="22"/>
      <w:szCs w:val="22"/>
      <w:lang w:eastAsia="ar-SA"/>
    </w:rPr>
  </w:style>
  <w:style w:type="character" w:customStyle="1" w:styleId="WW8Num42z2">
    <w:name w:val="WW8Num42z2"/>
    <w:rsid w:val="00C82DA2"/>
    <w:rPr>
      <w:rFonts w:ascii="Symbol" w:hAnsi="Symbol" w:cs="Symbol" w:hint="default"/>
    </w:rPr>
  </w:style>
  <w:style w:type="character" w:customStyle="1" w:styleId="WW8Num42z5">
    <w:name w:val="WW8Num42z5"/>
    <w:rsid w:val="00C82DA2"/>
    <w:rPr>
      <w:rFonts w:ascii="Wingdings" w:hAnsi="Wingdings" w:cs="Wingdings" w:hint="default"/>
    </w:rPr>
  </w:style>
  <w:style w:type="character" w:customStyle="1" w:styleId="WW8Num43z0">
    <w:name w:val="WW8Num43z0"/>
    <w:rsid w:val="00C82DA2"/>
    <w:rPr>
      <w:rFonts w:ascii="Calibri" w:hAnsi="Calibri" w:cs="Calibri"/>
      <w:color w:val="auto"/>
      <w:sz w:val="22"/>
      <w:szCs w:val="22"/>
    </w:rPr>
  </w:style>
  <w:style w:type="character" w:customStyle="1" w:styleId="WW8Num43z1">
    <w:name w:val="WW8Num43z1"/>
    <w:rsid w:val="00C82DA2"/>
  </w:style>
  <w:style w:type="character" w:customStyle="1" w:styleId="WW8Num43z2">
    <w:name w:val="WW8Num43z2"/>
    <w:rsid w:val="00C82DA2"/>
  </w:style>
  <w:style w:type="character" w:customStyle="1" w:styleId="WW8Num43z3">
    <w:name w:val="WW8Num43z3"/>
    <w:rsid w:val="00C82DA2"/>
  </w:style>
  <w:style w:type="character" w:customStyle="1" w:styleId="WW8Num43z4">
    <w:name w:val="WW8Num43z4"/>
    <w:rsid w:val="00C82DA2"/>
  </w:style>
  <w:style w:type="character" w:customStyle="1" w:styleId="WW8Num43z5">
    <w:name w:val="WW8Num43z5"/>
    <w:rsid w:val="00C82DA2"/>
  </w:style>
  <w:style w:type="character" w:customStyle="1" w:styleId="WW8Num43z6">
    <w:name w:val="WW8Num43z6"/>
    <w:rsid w:val="00C82DA2"/>
  </w:style>
  <w:style w:type="character" w:customStyle="1" w:styleId="WW8Num43z7">
    <w:name w:val="WW8Num43z7"/>
    <w:rsid w:val="00C82DA2"/>
  </w:style>
  <w:style w:type="character" w:customStyle="1" w:styleId="WW8Num43z8">
    <w:name w:val="WW8Num43z8"/>
    <w:rsid w:val="00C82DA2"/>
  </w:style>
  <w:style w:type="character" w:customStyle="1" w:styleId="Domylnaczcionkaakapitu1">
    <w:name w:val="Domyślna czcionka akapitu1"/>
    <w:rsid w:val="00C82DA2"/>
  </w:style>
  <w:style w:type="character" w:customStyle="1" w:styleId="TekstprzypisudolnegoZnak">
    <w:name w:val="Tekst przypisu dolnego Znak"/>
    <w:basedOn w:val="Domylnaczcionkaakapitu1"/>
    <w:rsid w:val="00C82DA2"/>
  </w:style>
  <w:style w:type="character" w:customStyle="1" w:styleId="Znakiprzypiswdolnych">
    <w:name w:val="Znaki przypisów dolnych"/>
    <w:rsid w:val="00C82DA2"/>
    <w:rPr>
      <w:vertAlign w:val="superscript"/>
    </w:rPr>
  </w:style>
  <w:style w:type="character" w:customStyle="1" w:styleId="Znakiprzypiswkocowych">
    <w:name w:val="Znaki przypisów końcowych"/>
    <w:rsid w:val="00C82DA2"/>
    <w:rPr>
      <w:vertAlign w:val="superscript"/>
    </w:rPr>
  </w:style>
  <w:style w:type="character" w:customStyle="1" w:styleId="Odwoaniedokomentarza1">
    <w:name w:val="Odwołanie do komentarza1"/>
    <w:rsid w:val="00C82DA2"/>
    <w:rPr>
      <w:sz w:val="16"/>
      <w:szCs w:val="16"/>
    </w:rPr>
  </w:style>
  <w:style w:type="character" w:styleId="Pogrubienie">
    <w:name w:val="Strong"/>
    <w:qFormat/>
    <w:rsid w:val="00C82DA2"/>
    <w:rPr>
      <w:b/>
      <w:bCs/>
    </w:rPr>
  </w:style>
  <w:style w:type="character" w:customStyle="1" w:styleId="apple-converted-space">
    <w:name w:val="apple-converted-space"/>
    <w:rsid w:val="00C82DA2"/>
  </w:style>
  <w:style w:type="character" w:customStyle="1" w:styleId="PodtytuZnak">
    <w:name w:val="Podtytuł Znak"/>
    <w:rsid w:val="00C82DA2"/>
    <w:rPr>
      <w:rFonts w:ascii="Cambria" w:eastAsia="Times New Roman" w:hAnsi="Cambria" w:cs="Times New Roman"/>
      <w:sz w:val="24"/>
      <w:szCs w:val="24"/>
    </w:rPr>
  </w:style>
  <w:style w:type="character" w:customStyle="1" w:styleId="Znakinumeracji">
    <w:name w:val="Znaki numeracji"/>
    <w:rsid w:val="00C82DA2"/>
    <w:rPr>
      <w:rFonts w:ascii="Calibri" w:hAnsi="Calibri" w:cs="Calibri"/>
      <w:i w:val="0"/>
      <w:iCs w:val="0"/>
      <w:sz w:val="22"/>
      <w:szCs w:val="22"/>
    </w:rPr>
  </w:style>
  <w:style w:type="character" w:customStyle="1" w:styleId="ListLabel5">
    <w:name w:val="ListLabel 5"/>
    <w:rsid w:val="00C82DA2"/>
    <w:rPr>
      <w:color w:val="auto"/>
    </w:rPr>
  </w:style>
  <w:style w:type="character" w:customStyle="1" w:styleId="ListLabel4">
    <w:name w:val="ListLabel 4"/>
    <w:rsid w:val="00C82DA2"/>
    <w:rPr>
      <w:rFonts w:eastAsia="Times New Roman" w:cs="Calibri"/>
    </w:rPr>
  </w:style>
  <w:style w:type="character" w:customStyle="1" w:styleId="ListLabel3">
    <w:name w:val="ListLabel 3"/>
    <w:rsid w:val="00C82DA2"/>
    <w:rPr>
      <w:rFonts w:ascii="Calibri" w:eastAsia="Times New Roman" w:hAnsi="Calibri" w:cs="Calibri"/>
    </w:rPr>
  </w:style>
  <w:style w:type="character" w:customStyle="1" w:styleId="ListLabel1">
    <w:name w:val="ListLabel 1"/>
    <w:rsid w:val="00C82DA2"/>
    <w:rPr>
      <w:b w:val="0"/>
    </w:rPr>
  </w:style>
  <w:style w:type="character" w:customStyle="1" w:styleId="ListLabel6">
    <w:name w:val="ListLabel 6"/>
    <w:rsid w:val="00C82DA2"/>
    <w:rPr>
      <w:rFonts w:cs="Times New Roman"/>
    </w:rPr>
  </w:style>
  <w:style w:type="character" w:customStyle="1" w:styleId="ListLabel7">
    <w:name w:val="ListLabel 7"/>
    <w:rsid w:val="00C82DA2"/>
    <w:rPr>
      <w:rFonts w:cs="Times New Roman"/>
    </w:rPr>
  </w:style>
  <w:style w:type="character" w:customStyle="1" w:styleId="ListLabel8">
    <w:name w:val="ListLabel 8"/>
    <w:rsid w:val="00C82DA2"/>
    <w:rPr>
      <w:rFonts w:cs="Times New Roman"/>
    </w:rPr>
  </w:style>
  <w:style w:type="character" w:customStyle="1" w:styleId="ListLabel9">
    <w:name w:val="ListLabel 9"/>
    <w:rsid w:val="00C82DA2"/>
    <w:rPr>
      <w:rFonts w:cs="Times New Roman"/>
    </w:rPr>
  </w:style>
  <w:style w:type="character" w:customStyle="1" w:styleId="ListLabel10">
    <w:name w:val="ListLabel 10"/>
    <w:rsid w:val="00C82DA2"/>
    <w:rPr>
      <w:rFonts w:cs="Times New Roman"/>
    </w:rPr>
  </w:style>
  <w:style w:type="character" w:customStyle="1" w:styleId="ListLabel11">
    <w:name w:val="ListLabel 11"/>
    <w:rsid w:val="00C82DA2"/>
    <w:rPr>
      <w:rFonts w:cs="Times New Roman"/>
    </w:rPr>
  </w:style>
  <w:style w:type="character" w:customStyle="1" w:styleId="ListLabel12">
    <w:name w:val="ListLabel 12"/>
    <w:rsid w:val="00C82DA2"/>
    <w:rPr>
      <w:rFonts w:cs="Times New Roman"/>
    </w:rPr>
  </w:style>
  <w:style w:type="character" w:customStyle="1" w:styleId="ListLabel13">
    <w:name w:val="ListLabel 13"/>
    <w:rsid w:val="00C82DA2"/>
    <w:rPr>
      <w:rFonts w:cs="Times New Roman"/>
    </w:rPr>
  </w:style>
  <w:style w:type="character" w:customStyle="1" w:styleId="ListLabel14">
    <w:name w:val="ListLabel 14"/>
    <w:rsid w:val="00C82DA2"/>
    <w:rPr>
      <w:rFonts w:cs="Times New Roman"/>
    </w:rPr>
  </w:style>
  <w:style w:type="character" w:customStyle="1" w:styleId="ListLabel16">
    <w:name w:val="ListLabel 16"/>
    <w:rsid w:val="00C82DA2"/>
    <w:rPr>
      <w:i w:val="0"/>
    </w:rPr>
  </w:style>
  <w:style w:type="character" w:customStyle="1" w:styleId="ListLabel17">
    <w:name w:val="ListLabel 17"/>
    <w:rsid w:val="00C82DA2"/>
    <w:rPr>
      <w:rFonts w:cs="Symbol"/>
    </w:rPr>
  </w:style>
  <w:style w:type="character" w:customStyle="1" w:styleId="ListLabel18">
    <w:name w:val="ListLabel 18"/>
    <w:rsid w:val="00C82DA2"/>
    <w:rPr>
      <w:rFonts w:cs="Courier New"/>
    </w:rPr>
  </w:style>
  <w:style w:type="character" w:customStyle="1" w:styleId="ListLabel19">
    <w:name w:val="ListLabel 19"/>
    <w:rsid w:val="00C82DA2"/>
    <w:rPr>
      <w:rFonts w:cs="Wingdings"/>
    </w:rPr>
  </w:style>
  <w:style w:type="character" w:customStyle="1" w:styleId="ListLabel20">
    <w:name w:val="ListLabel 20"/>
    <w:rsid w:val="00C82DA2"/>
    <w:rPr>
      <w:rFonts w:cs="Symbol"/>
    </w:rPr>
  </w:style>
  <w:style w:type="character" w:customStyle="1" w:styleId="ListLabel21">
    <w:name w:val="ListLabel 21"/>
    <w:rsid w:val="00C82DA2"/>
    <w:rPr>
      <w:rFonts w:cs="Courier New"/>
    </w:rPr>
  </w:style>
  <w:style w:type="character" w:customStyle="1" w:styleId="ListLabel22">
    <w:name w:val="ListLabel 22"/>
    <w:rsid w:val="00C82DA2"/>
    <w:rPr>
      <w:rFonts w:cs="Wingdings"/>
    </w:rPr>
  </w:style>
  <w:style w:type="character" w:customStyle="1" w:styleId="ListLabel23">
    <w:name w:val="ListLabel 23"/>
    <w:rsid w:val="00C82DA2"/>
    <w:rPr>
      <w:rFonts w:cs="Symbol"/>
    </w:rPr>
  </w:style>
  <w:style w:type="character" w:customStyle="1" w:styleId="ListLabel24">
    <w:name w:val="ListLabel 24"/>
    <w:rsid w:val="00C82DA2"/>
    <w:rPr>
      <w:rFonts w:cs="Courier New"/>
    </w:rPr>
  </w:style>
  <w:style w:type="character" w:customStyle="1" w:styleId="ListLabel25">
    <w:name w:val="ListLabel 25"/>
    <w:rsid w:val="00C82DA2"/>
    <w:rPr>
      <w:rFonts w:cs="Wingdings"/>
    </w:rPr>
  </w:style>
  <w:style w:type="character" w:customStyle="1" w:styleId="ListLabel29">
    <w:name w:val="ListLabel 29"/>
    <w:rsid w:val="00C82DA2"/>
    <w:rPr>
      <w:i w:val="0"/>
    </w:rPr>
  </w:style>
  <w:style w:type="character" w:customStyle="1" w:styleId="ListLabel28">
    <w:name w:val="ListLabel 28"/>
    <w:rsid w:val="00C82DA2"/>
    <w:rPr>
      <w:i w:val="0"/>
    </w:rPr>
  </w:style>
  <w:style w:type="character" w:customStyle="1" w:styleId="WW8Num45z0">
    <w:name w:val="WW8Num45z0"/>
    <w:rsid w:val="00C82DA2"/>
    <w:rPr>
      <w:b w:val="0"/>
      <w:i w:val="0"/>
    </w:rPr>
  </w:style>
  <w:style w:type="character" w:customStyle="1" w:styleId="WW8Num45z1">
    <w:name w:val="WW8Num45z1"/>
    <w:rsid w:val="00C82DA2"/>
    <w:rPr>
      <w:rFonts w:ascii="Calibri" w:hAnsi="Calibri" w:cs="Calibri"/>
      <w:sz w:val="22"/>
      <w:szCs w:val="22"/>
      <w:lang w:eastAsia="ar-SA"/>
    </w:rPr>
  </w:style>
  <w:style w:type="character" w:customStyle="1" w:styleId="WW8Num45z2">
    <w:name w:val="WW8Num45z2"/>
    <w:rsid w:val="00C82DA2"/>
    <w:rPr>
      <w:rFonts w:ascii="Symbol" w:hAnsi="Symbol" w:cs="Symbol" w:hint="default"/>
    </w:rPr>
  </w:style>
  <w:style w:type="character" w:customStyle="1" w:styleId="WW8Num45z5">
    <w:name w:val="WW8Num45z5"/>
    <w:rsid w:val="00C82DA2"/>
    <w:rPr>
      <w:rFonts w:ascii="Wingdings" w:hAnsi="Wingdings" w:cs="Wingdings" w:hint="default"/>
    </w:rPr>
  </w:style>
  <w:style w:type="character" w:customStyle="1" w:styleId="ListLabel26">
    <w:name w:val="ListLabel 26"/>
    <w:rsid w:val="00C82DA2"/>
    <w:rPr>
      <w:rFonts w:ascii="Calibri" w:eastAsia="MS Mincho" w:hAnsi="Calibri" w:cs="Calibri"/>
      <w:color w:val="000000"/>
    </w:rPr>
  </w:style>
  <w:style w:type="paragraph" w:customStyle="1" w:styleId="Nagwek1">
    <w:name w:val="Nagłówek1"/>
    <w:basedOn w:val="Normalny"/>
    <w:next w:val="Tekstpodstawowy"/>
    <w:rsid w:val="00C82DA2"/>
    <w:pPr>
      <w:keepNext/>
      <w:suppressAutoHyphens/>
      <w:spacing w:before="240" w:after="120"/>
      <w:ind w:right="170"/>
    </w:pPr>
    <w:rPr>
      <w:rFonts w:ascii="Liberation Sans" w:eastAsia="Microsoft YaHei" w:hAnsi="Liberation Sans" w:cs="Lucida Sans"/>
      <w:sz w:val="28"/>
      <w:szCs w:val="28"/>
      <w:lang w:eastAsia="zh-CN"/>
    </w:rPr>
  </w:style>
  <w:style w:type="paragraph" w:styleId="Legenda">
    <w:name w:val="caption"/>
    <w:basedOn w:val="Normalny"/>
    <w:qFormat/>
    <w:rsid w:val="00C82DA2"/>
    <w:pPr>
      <w:suppressLineNumbers/>
      <w:suppressAutoHyphens/>
      <w:spacing w:after="120"/>
      <w:ind w:right="170"/>
    </w:pPr>
    <w:rPr>
      <w:rFonts w:cs="Lucida Sans"/>
      <w:i/>
      <w:iCs/>
      <w:sz w:val="24"/>
      <w:szCs w:val="24"/>
      <w:lang w:eastAsia="zh-CN"/>
    </w:rPr>
  </w:style>
  <w:style w:type="paragraph" w:customStyle="1" w:styleId="Indeks">
    <w:name w:val="Indeks"/>
    <w:basedOn w:val="Normalny"/>
    <w:rsid w:val="00C82DA2"/>
    <w:pPr>
      <w:suppressLineNumbers/>
      <w:suppressAutoHyphens/>
      <w:spacing w:before="0"/>
      <w:ind w:right="170"/>
    </w:pPr>
    <w:rPr>
      <w:rFonts w:cs="Lucida Sans"/>
      <w:sz w:val="24"/>
      <w:szCs w:val="24"/>
      <w:lang w:eastAsia="zh-CN"/>
    </w:rPr>
  </w:style>
  <w:style w:type="paragraph" w:customStyle="1" w:styleId="default0">
    <w:name w:val="default"/>
    <w:basedOn w:val="Normalny"/>
    <w:rsid w:val="00C82DA2"/>
    <w:pPr>
      <w:suppressAutoHyphens/>
      <w:spacing w:before="280" w:after="280"/>
      <w:ind w:right="170"/>
    </w:pPr>
    <w:rPr>
      <w:sz w:val="24"/>
      <w:szCs w:val="24"/>
      <w:lang w:eastAsia="zh-CN"/>
    </w:rPr>
  </w:style>
  <w:style w:type="paragraph" w:customStyle="1" w:styleId="Gwkaistopka">
    <w:name w:val="Główka i stopka"/>
    <w:basedOn w:val="Normalny"/>
    <w:rsid w:val="00C82DA2"/>
    <w:pPr>
      <w:suppressLineNumbers/>
      <w:tabs>
        <w:tab w:val="center" w:pos="4819"/>
        <w:tab w:val="right" w:pos="9638"/>
      </w:tabs>
      <w:suppressAutoHyphens/>
      <w:spacing w:before="0"/>
      <w:ind w:right="170"/>
    </w:pPr>
    <w:rPr>
      <w:sz w:val="24"/>
      <w:szCs w:val="24"/>
      <w:lang w:eastAsia="zh-CN"/>
    </w:rPr>
  </w:style>
  <w:style w:type="paragraph" w:styleId="Tekstprzypisudolnego">
    <w:name w:val="footnote text"/>
    <w:basedOn w:val="Normalny"/>
    <w:link w:val="TekstprzypisudolnegoZnak1"/>
    <w:rsid w:val="00C82DA2"/>
    <w:pPr>
      <w:suppressAutoHyphens/>
      <w:spacing w:before="0"/>
      <w:ind w:right="170"/>
    </w:pPr>
    <w:rPr>
      <w:sz w:val="20"/>
      <w:szCs w:val="20"/>
      <w:lang w:eastAsia="zh-CN"/>
    </w:rPr>
  </w:style>
  <w:style w:type="character" w:customStyle="1" w:styleId="TekstprzypisudolnegoZnak1">
    <w:name w:val="Tekst przypisu dolnego Znak1"/>
    <w:basedOn w:val="Domylnaczcionkaakapitu"/>
    <w:link w:val="Tekstprzypisudolnego"/>
    <w:rsid w:val="00C82DA2"/>
    <w:rPr>
      <w:rFonts w:ascii="Times New Roman" w:hAnsi="Times New Roman"/>
      <w:lang w:eastAsia="zh-CN"/>
    </w:rPr>
  </w:style>
  <w:style w:type="paragraph" w:customStyle="1" w:styleId="msonormalcxsppierwsze">
    <w:name w:val="msonormalcxsppierwsze"/>
    <w:basedOn w:val="Normalny"/>
    <w:rsid w:val="00C82DA2"/>
    <w:pPr>
      <w:suppressAutoHyphens/>
      <w:spacing w:before="280" w:after="280"/>
      <w:ind w:right="170"/>
    </w:pPr>
    <w:rPr>
      <w:sz w:val="24"/>
      <w:szCs w:val="24"/>
      <w:lang w:eastAsia="zh-CN"/>
    </w:rPr>
  </w:style>
  <w:style w:type="paragraph" w:customStyle="1" w:styleId="msonormalcxspdrugiecxsppierwsze">
    <w:name w:val="msonormalcxspdrugiecxsppierwsze"/>
    <w:basedOn w:val="Normalny"/>
    <w:rsid w:val="00C82DA2"/>
    <w:pPr>
      <w:suppressAutoHyphens/>
      <w:spacing w:before="280" w:after="280"/>
      <w:ind w:right="170"/>
    </w:pPr>
    <w:rPr>
      <w:sz w:val="24"/>
      <w:szCs w:val="24"/>
      <w:lang w:eastAsia="zh-CN"/>
    </w:rPr>
  </w:style>
  <w:style w:type="paragraph" w:customStyle="1" w:styleId="msonormalcxspdrugiecxspdrugie">
    <w:name w:val="msonormalcxspdrugiecxspdrugie"/>
    <w:basedOn w:val="Normalny"/>
    <w:rsid w:val="00C82DA2"/>
    <w:pPr>
      <w:suppressAutoHyphens/>
      <w:spacing w:before="280" w:after="280"/>
      <w:ind w:right="170"/>
    </w:pPr>
    <w:rPr>
      <w:sz w:val="24"/>
      <w:szCs w:val="24"/>
      <w:lang w:eastAsia="zh-CN"/>
    </w:rPr>
  </w:style>
  <w:style w:type="paragraph" w:customStyle="1" w:styleId="msonormalcxspdrugiecxspnazwisko">
    <w:name w:val="msonormalcxspdrugiecxspnazwisko"/>
    <w:basedOn w:val="Normalny"/>
    <w:rsid w:val="00C82DA2"/>
    <w:pPr>
      <w:suppressAutoHyphens/>
      <w:spacing w:before="280" w:after="280"/>
      <w:ind w:right="170"/>
    </w:pPr>
    <w:rPr>
      <w:sz w:val="24"/>
      <w:szCs w:val="24"/>
      <w:lang w:eastAsia="zh-CN"/>
    </w:rPr>
  </w:style>
  <w:style w:type="paragraph" w:customStyle="1" w:styleId="Tekstkomentarza1">
    <w:name w:val="Tekst komentarza1"/>
    <w:basedOn w:val="Normalny"/>
    <w:rsid w:val="00C82DA2"/>
    <w:pPr>
      <w:suppressAutoHyphens/>
      <w:spacing w:before="0"/>
      <w:ind w:right="170"/>
    </w:pPr>
    <w:rPr>
      <w:sz w:val="20"/>
      <w:szCs w:val="20"/>
      <w:lang w:eastAsia="zh-CN"/>
    </w:rPr>
  </w:style>
  <w:style w:type="paragraph" w:styleId="Podtytu">
    <w:name w:val="Subtitle"/>
    <w:basedOn w:val="Normalny"/>
    <w:next w:val="Normalny"/>
    <w:link w:val="PodtytuZnak1"/>
    <w:qFormat/>
    <w:rsid w:val="00C82DA2"/>
    <w:pPr>
      <w:suppressAutoHyphens/>
      <w:spacing w:before="0" w:after="60"/>
      <w:ind w:right="170"/>
      <w:jc w:val="center"/>
    </w:pPr>
    <w:rPr>
      <w:rFonts w:ascii="Cambria" w:hAnsi="Cambria"/>
      <w:sz w:val="24"/>
      <w:szCs w:val="24"/>
      <w:lang w:eastAsia="zh-CN"/>
    </w:rPr>
  </w:style>
  <w:style w:type="character" w:customStyle="1" w:styleId="PodtytuZnak1">
    <w:name w:val="Podtytuł Znak1"/>
    <w:basedOn w:val="Domylnaczcionkaakapitu"/>
    <w:link w:val="Podtytu"/>
    <w:rsid w:val="00C82DA2"/>
    <w:rPr>
      <w:rFonts w:ascii="Cambria" w:hAnsi="Cambria"/>
      <w:sz w:val="24"/>
      <w:szCs w:val="24"/>
      <w:lang w:eastAsia="zh-CN"/>
    </w:rPr>
  </w:style>
  <w:style w:type="paragraph" w:customStyle="1" w:styleId="NormalnyWeb1">
    <w:name w:val="Normalny (Web)1"/>
    <w:basedOn w:val="Normalny"/>
    <w:rsid w:val="00C82DA2"/>
    <w:pPr>
      <w:suppressAutoHyphens/>
      <w:spacing w:before="280" w:after="280"/>
      <w:ind w:right="170"/>
    </w:pPr>
    <w:rPr>
      <w:sz w:val="24"/>
      <w:szCs w:val="24"/>
      <w:lang w:eastAsia="zh-CN"/>
    </w:rPr>
  </w:style>
  <w:style w:type="paragraph" w:styleId="Bezodstpw">
    <w:name w:val="No Spacing"/>
    <w:qFormat/>
    <w:rsid w:val="00C82DA2"/>
    <w:pPr>
      <w:suppressAutoHyphens/>
      <w:autoSpaceDN w:val="0"/>
      <w:spacing w:after="200"/>
      <w:textAlignment w:val="baseline"/>
    </w:pPr>
    <w:rPr>
      <w:rFonts w:eastAsia="Calibri"/>
      <w:color w:val="00000A"/>
      <w:kern w:val="3"/>
      <w:szCs w:val="22"/>
    </w:rPr>
  </w:style>
  <w:style w:type="numbering" w:customStyle="1" w:styleId="WWNum8">
    <w:name w:val="WWNum8"/>
    <w:basedOn w:val="Bezlisty"/>
    <w:rsid w:val="00C82DA2"/>
    <w:pPr>
      <w:numPr>
        <w:numId w:val="6"/>
      </w:numPr>
    </w:pPr>
  </w:style>
  <w:style w:type="character" w:styleId="Wyrnieniedelikatne">
    <w:name w:val="Subtle Emphasis"/>
    <w:uiPriority w:val="19"/>
    <w:qFormat/>
    <w:rsid w:val="00C82DA2"/>
    <w:rPr>
      <w:i/>
      <w:iCs/>
      <w:color w:val="808080"/>
    </w:rPr>
  </w:style>
  <w:style w:type="character" w:customStyle="1" w:styleId="TekstkomentarzaZnak1">
    <w:name w:val="Tekst komentarza Znak1"/>
    <w:uiPriority w:val="99"/>
    <w:semiHidden/>
    <w:rsid w:val="00C82DA2"/>
    <w:rPr>
      <w:lang w:eastAsia="zh-CN"/>
    </w:rPr>
  </w:style>
  <w:style w:type="paragraph" w:styleId="Poprawka">
    <w:name w:val="Revision"/>
    <w:hidden/>
    <w:uiPriority w:val="99"/>
    <w:semiHidden/>
    <w:rsid w:val="00C82DA2"/>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814471">
      <w:bodyDiv w:val="1"/>
      <w:marLeft w:val="0"/>
      <w:marRight w:val="0"/>
      <w:marTop w:val="0"/>
      <w:marBottom w:val="0"/>
      <w:divBdr>
        <w:top w:val="none" w:sz="0" w:space="0" w:color="auto"/>
        <w:left w:val="none" w:sz="0" w:space="0" w:color="auto"/>
        <w:bottom w:val="none" w:sz="0" w:space="0" w:color="auto"/>
        <w:right w:val="none" w:sz="0" w:space="0" w:color="auto"/>
      </w:divBdr>
    </w:div>
    <w:div w:id="1181122215">
      <w:bodyDiv w:val="1"/>
      <w:marLeft w:val="0"/>
      <w:marRight w:val="0"/>
      <w:marTop w:val="0"/>
      <w:marBottom w:val="0"/>
      <w:divBdr>
        <w:top w:val="none" w:sz="0" w:space="0" w:color="auto"/>
        <w:left w:val="none" w:sz="0" w:space="0" w:color="auto"/>
        <w:bottom w:val="none" w:sz="0" w:space="0" w:color="auto"/>
        <w:right w:val="none" w:sz="0" w:space="0" w:color="auto"/>
      </w:divBdr>
    </w:div>
    <w:div w:id="1540048187">
      <w:bodyDiv w:val="1"/>
      <w:marLeft w:val="0"/>
      <w:marRight w:val="0"/>
      <w:marTop w:val="0"/>
      <w:marBottom w:val="0"/>
      <w:divBdr>
        <w:top w:val="none" w:sz="0" w:space="0" w:color="auto"/>
        <w:left w:val="none" w:sz="0" w:space="0" w:color="auto"/>
        <w:bottom w:val="none" w:sz="0" w:space="0" w:color="auto"/>
        <w:right w:val="none" w:sz="0" w:space="0" w:color="auto"/>
      </w:divBdr>
      <w:divsChild>
        <w:div w:id="1774662320">
          <w:marLeft w:val="0"/>
          <w:marRight w:val="0"/>
          <w:marTop w:val="0"/>
          <w:marBottom w:val="0"/>
          <w:divBdr>
            <w:top w:val="none" w:sz="0" w:space="0" w:color="auto"/>
            <w:left w:val="none" w:sz="0" w:space="0" w:color="auto"/>
            <w:bottom w:val="none" w:sz="0" w:space="0" w:color="auto"/>
            <w:right w:val="none" w:sz="0" w:space="0" w:color="auto"/>
          </w:divBdr>
        </w:div>
        <w:div w:id="351077257">
          <w:marLeft w:val="0"/>
          <w:marRight w:val="0"/>
          <w:marTop w:val="0"/>
          <w:marBottom w:val="0"/>
          <w:divBdr>
            <w:top w:val="none" w:sz="0" w:space="0" w:color="auto"/>
            <w:left w:val="none" w:sz="0" w:space="0" w:color="auto"/>
            <w:bottom w:val="none" w:sz="0" w:space="0" w:color="auto"/>
            <w:right w:val="none" w:sz="0" w:space="0" w:color="auto"/>
          </w:divBdr>
        </w:div>
        <w:div w:id="856431635">
          <w:marLeft w:val="0"/>
          <w:marRight w:val="0"/>
          <w:marTop w:val="0"/>
          <w:marBottom w:val="0"/>
          <w:divBdr>
            <w:top w:val="none" w:sz="0" w:space="0" w:color="auto"/>
            <w:left w:val="none" w:sz="0" w:space="0" w:color="auto"/>
            <w:bottom w:val="none" w:sz="0" w:space="0" w:color="auto"/>
            <w:right w:val="none" w:sz="0" w:space="0" w:color="auto"/>
          </w:divBdr>
        </w:div>
        <w:div w:id="252475066">
          <w:marLeft w:val="0"/>
          <w:marRight w:val="0"/>
          <w:marTop w:val="0"/>
          <w:marBottom w:val="0"/>
          <w:divBdr>
            <w:top w:val="none" w:sz="0" w:space="0" w:color="auto"/>
            <w:left w:val="none" w:sz="0" w:space="0" w:color="auto"/>
            <w:bottom w:val="none" w:sz="0" w:space="0" w:color="auto"/>
            <w:right w:val="none" w:sz="0" w:space="0" w:color="auto"/>
          </w:divBdr>
        </w:div>
        <w:div w:id="1693725247">
          <w:marLeft w:val="0"/>
          <w:marRight w:val="0"/>
          <w:marTop w:val="0"/>
          <w:marBottom w:val="0"/>
          <w:divBdr>
            <w:top w:val="none" w:sz="0" w:space="0" w:color="auto"/>
            <w:left w:val="none" w:sz="0" w:space="0" w:color="auto"/>
            <w:bottom w:val="none" w:sz="0" w:space="0" w:color="auto"/>
            <w:right w:val="none" w:sz="0" w:space="0" w:color="auto"/>
          </w:divBdr>
        </w:div>
        <w:div w:id="902763169">
          <w:marLeft w:val="0"/>
          <w:marRight w:val="0"/>
          <w:marTop w:val="0"/>
          <w:marBottom w:val="0"/>
          <w:divBdr>
            <w:top w:val="none" w:sz="0" w:space="0" w:color="auto"/>
            <w:left w:val="none" w:sz="0" w:space="0" w:color="auto"/>
            <w:bottom w:val="none" w:sz="0" w:space="0" w:color="auto"/>
            <w:right w:val="none" w:sz="0" w:space="0" w:color="auto"/>
          </w:divBdr>
        </w:div>
        <w:div w:id="828248060">
          <w:marLeft w:val="0"/>
          <w:marRight w:val="0"/>
          <w:marTop w:val="0"/>
          <w:marBottom w:val="0"/>
          <w:divBdr>
            <w:top w:val="none" w:sz="0" w:space="0" w:color="auto"/>
            <w:left w:val="none" w:sz="0" w:space="0" w:color="auto"/>
            <w:bottom w:val="none" w:sz="0" w:space="0" w:color="auto"/>
            <w:right w:val="none" w:sz="0" w:space="0" w:color="auto"/>
          </w:divBdr>
        </w:div>
        <w:div w:id="1193609606">
          <w:marLeft w:val="0"/>
          <w:marRight w:val="0"/>
          <w:marTop w:val="0"/>
          <w:marBottom w:val="0"/>
          <w:divBdr>
            <w:top w:val="none" w:sz="0" w:space="0" w:color="auto"/>
            <w:left w:val="none" w:sz="0" w:space="0" w:color="auto"/>
            <w:bottom w:val="none" w:sz="0" w:space="0" w:color="auto"/>
            <w:right w:val="none" w:sz="0" w:space="0" w:color="auto"/>
          </w:divBdr>
        </w:div>
        <w:div w:id="1906986747">
          <w:marLeft w:val="0"/>
          <w:marRight w:val="0"/>
          <w:marTop w:val="0"/>
          <w:marBottom w:val="0"/>
          <w:divBdr>
            <w:top w:val="none" w:sz="0" w:space="0" w:color="auto"/>
            <w:left w:val="none" w:sz="0" w:space="0" w:color="auto"/>
            <w:bottom w:val="none" w:sz="0" w:space="0" w:color="auto"/>
            <w:right w:val="none" w:sz="0" w:space="0" w:color="auto"/>
          </w:divBdr>
        </w:div>
        <w:div w:id="149911552">
          <w:marLeft w:val="0"/>
          <w:marRight w:val="0"/>
          <w:marTop w:val="0"/>
          <w:marBottom w:val="0"/>
          <w:divBdr>
            <w:top w:val="none" w:sz="0" w:space="0" w:color="auto"/>
            <w:left w:val="none" w:sz="0" w:space="0" w:color="auto"/>
            <w:bottom w:val="none" w:sz="0" w:space="0" w:color="auto"/>
            <w:right w:val="none" w:sz="0" w:space="0" w:color="auto"/>
          </w:divBdr>
        </w:div>
        <w:div w:id="961497921">
          <w:marLeft w:val="0"/>
          <w:marRight w:val="0"/>
          <w:marTop w:val="0"/>
          <w:marBottom w:val="0"/>
          <w:divBdr>
            <w:top w:val="none" w:sz="0" w:space="0" w:color="auto"/>
            <w:left w:val="none" w:sz="0" w:space="0" w:color="auto"/>
            <w:bottom w:val="none" w:sz="0" w:space="0" w:color="auto"/>
            <w:right w:val="none" w:sz="0" w:space="0" w:color="auto"/>
          </w:divBdr>
        </w:div>
        <w:div w:id="188690718">
          <w:marLeft w:val="0"/>
          <w:marRight w:val="0"/>
          <w:marTop w:val="0"/>
          <w:marBottom w:val="0"/>
          <w:divBdr>
            <w:top w:val="none" w:sz="0" w:space="0" w:color="auto"/>
            <w:left w:val="none" w:sz="0" w:space="0" w:color="auto"/>
            <w:bottom w:val="none" w:sz="0" w:space="0" w:color="auto"/>
            <w:right w:val="none" w:sz="0" w:space="0" w:color="auto"/>
          </w:divBdr>
        </w:div>
      </w:divsChild>
    </w:div>
    <w:div w:id="16510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tyraw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0289B-7079-4F6A-95DE-6926A853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25</Pages>
  <Words>10661</Words>
  <Characters>69202</Characters>
  <Application>Microsoft Office Word</Application>
  <DocSecurity>0</DocSecurity>
  <Lines>576</Lines>
  <Paragraphs>159</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Microsoft</Company>
  <LinksUpToDate>false</LinksUpToDate>
  <CharactersWithSpaces>79704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IJ</dc:creator>
  <cp:lastModifiedBy>Dagmara Tomaszewska-Saj</cp:lastModifiedBy>
  <cp:revision>6</cp:revision>
  <cp:lastPrinted>2024-10-22T07:02:00Z</cp:lastPrinted>
  <dcterms:created xsi:type="dcterms:W3CDTF">2025-12-05T06:37:00Z</dcterms:created>
  <dcterms:modified xsi:type="dcterms:W3CDTF">2025-12-11T11:53:00Z</dcterms:modified>
</cp:coreProperties>
</file>